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BEAA2" w14:textId="77777777" w:rsidR="00E51F60" w:rsidRPr="0005239B" w:rsidRDefault="00E51F60" w:rsidP="37A766A6">
      <w:pPr>
        <w:pStyle w:val="paragraph"/>
        <w:spacing w:before="0" w:beforeAutospacing="0" w:after="0" w:afterAutospacing="0"/>
        <w:jc w:val="center"/>
        <w:textAlignment w:val="baseline"/>
        <w:rPr>
          <w:rFonts w:asciiTheme="majorHAnsi" w:hAnsiTheme="majorHAnsi" w:cstheme="majorBidi"/>
          <w:sz w:val="22"/>
          <w:szCs w:val="22"/>
        </w:rPr>
      </w:pPr>
      <w:r w:rsidRPr="31346158">
        <w:rPr>
          <w:rStyle w:val="eop"/>
          <w:rFonts w:asciiTheme="majorHAnsi" w:hAnsiTheme="majorHAnsi" w:cstheme="majorBidi"/>
          <w:sz w:val="22"/>
          <w:szCs w:val="22"/>
        </w:rPr>
        <w:t> </w:t>
      </w:r>
    </w:p>
    <w:p w14:paraId="33233676" w14:textId="4C4D83B2" w:rsidR="006604F9" w:rsidRPr="006604F9" w:rsidRDefault="006604F9" w:rsidP="38C0681C">
      <w:pPr>
        <w:pStyle w:val="paragraph"/>
        <w:spacing w:before="0" w:beforeAutospacing="0" w:after="0" w:afterAutospacing="0"/>
        <w:ind w:left="780" w:right="735"/>
        <w:jc w:val="center"/>
        <w:textAlignment w:val="baseline"/>
        <w:rPr>
          <w:rStyle w:val="normaltextrun"/>
          <w:rFonts w:asciiTheme="majorHAnsi" w:hAnsiTheme="majorHAnsi" w:cstheme="majorBidi"/>
          <w:b/>
          <w:bCs/>
          <w:sz w:val="22"/>
          <w:szCs w:val="22"/>
        </w:rPr>
      </w:pPr>
      <w:r w:rsidRPr="006604F9">
        <w:rPr>
          <w:rStyle w:val="normaltextrun"/>
          <w:rFonts w:asciiTheme="majorHAnsi" w:hAnsiTheme="majorHAnsi" w:cstheme="majorBidi"/>
          <w:b/>
          <w:bCs/>
          <w:sz w:val="22"/>
          <w:szCs w:val="22"/>
        </w:rPr>
        <w:t xml:space="preserve">RES 110 Intermediate </w:t>
      </w:r>
      <w:r w:rsidR="002850A2">
        <w:rPr>
          <w:rStyle w:val="normaltextrun"/>
          <w:rFonts w:asciiTheme="majorHAnsi" w:hAnsiTheme="majorHAnsi" w:cstheme="majorBidi"/>
          <w:b/>
          <w:bCs/>
          <w:sz w:val="22"/>
          <w:szCs w:val="22"/>
        </w:rPr>
        <w:t>STEM</w:t>
      </w:r>
      <w:r w:rsidRPr="006604F9">
        <w:rPr>
          <w:rStyle w:val="normaltextrun"/>
          <w:rFonts w:asciiTheme="majorHAnsi" w:hAnsiTheme="majorHAnsi" w:cstheme="majorBidi"/>
          <w:b/>
          <w:bCs/>
          <w:sz w:val="22"/>
          <w:szCs w:val="22"/>
        </w:rPr>
        <w:t xml:space="preserve"> Research</w:t>
      </w:r>
    </w:p>
    <w:p w14:paraId="277615BB" w14:textId="1808D7D6" w:rsidR="006604F9" w:rsidRDefault="006604F9" w:rsidP="38C0681C">
      <w:pPr>
        <w:pStyle w:val="paragraph"/>
        <w:spacing w:before="0" w:beforeAutospacing="0" w:after="0" w:afterAutospacing="0"/>
        <w:ind w:left="780" w:right="735"/>
        <w:jc w:val="center"/>
        <w:textAlignment w:val="baseline"/>
        <w:rPr>
          <w:rStyle w:val="normaltextrun"/>
          <w:rFonts w:asciiTheme="majorHAnsi" w:hAnsiTheme="majorHAnsi" w:cstheme="majorBidi"/>
          <w:sz w:val="22"/>
          <w:szCs w:val="22"/>
        </w:rPr>
      </w:pPr>
      <w:r>
        <w:rPr>
          <w:rStyle w:val="normaltextrun"/>
          <w:rFonts w:asciiTheme="majorHAnsi" w:hAnsiTheme="majorHAnsi" w:cstheme="majorBidi"/>
          <w:sz w:val="22"/>
          <w:szCs w:val="22"/>
        </w:rPr>
        <w:t>4</w:t>
      </w:r>
      <w:r w:rsidR="00387E02">
        <w:rPr>
          <w:rStyle w:val="normaltextrun"/>
          <w:rFonts w:asciiTheme="majorHAnsi" w:hAnsiTheme="majorHAnsi" w:cstheme="majorBidi"/>
          <w:sz w:val="22"/>
          <w:szCs w:val="22"/>
        </w:rPr>
        <w:t>-5</w:t>
      </w:r>
      <w:r>
        <w:rPr>
          <w:rStyle w:val="normaltextrun"/>
          <w:rFonts w:asciiTheme="majorHAnsi" w:hAnsiTheme="majorHAnsi" w:cstheme="majorBidi"/>
          <w:sz w:val="22"/>
          <w:szCs w:val="22"/>
        </w:rPr>
        <w:t xml:space="preserve"> credits (1 additional credit for summer work</w:t>
      </w:r>
      <w:r w:rsidR="00387E02">
        <w:rPr>
          <w:rStyle w:val="normaltextrun"/>
          <w:rFonts w:asciiTheme="majorHAnsi" w:hAnsiTheme="majorHAnsi" w:cstheme="majorBidi"/>
          <w:sz w:val="22"/>
          <w:szCs w:val="22"/>
        </w:rPr>
        <w:t>)</w:t>
      </w:r>
    </w:p>
    <w:p w14:paraId="3B3A2E20" w14:textId="63B85F0C" w:rsidR="00E51F60" w:rsidRPr="0005239B" w:rsidRDefault="00E51F60" w:rsidP="38C0681C">
      <w:pPr>
        <w:pStyle w:val="paragraph"/>
        <w:spacing w:before="0" w:beforeAutospacing="0" w:after="0" w:afterAutospacing="0"/>
        <w:ind w:left="780" w:right="735"/>
        <w:jc w:val="center"/>
        <w:textAlignment w:val="baseline"/>
        <w:rPr>
          <w:rFonts w:asciiTheme="majorHAnsi" w:hAnsiTheme="majorHAnsi" w:cstheme="majorBidi"/>
          <w:sz w:val="22"/>
          <w:szCs w:val="22"/>
        </w:rPr>
      </w:pPr>
      <w:r w:rsidRPr="38C0681C">
        <w:rPr>
          <w:rStyle w:val="normaltextrun"/>
          <w:rFonts w:asciiTheme="majorHAnsi" w:hAnsiTheme="majorHAnsi" w:cstheme="majorBidi"/>
          <w:sz w:val="22"/>
          <w:szCs w:val="22"/>
        </w:rPr>
        <w:t>Instructor Contact Information Here</w:t>
      </w:r>
    </w:p>
    <w:p w14:paraId="4D7CC3A9" w14:textId="33480129" w:rsidR="00E51F60" w:rsidRPr="0005239B" w:rsidRDefault="00E51F60" w:rsidP="38C0681C">
      <w:pPr>
        <w:pStyle w:val="paragraph"/>
        <w:spacing w:before="0" w:beforeAutospacing="0" w:after="0" w:afterAutospacing="0"/>
        <w:jc w:val="center"/>
        <w:textAlignment w:val="baseline"/>
        <w:rPr>
          <w:rFonts w:asciiTheme="majorHAnsi" w:hAnsiTheme="majorHAnsi" w:cstheme="majorBidi"/>
          <w:sz w:val="22"/>
          <w:szCs w:val="22"/>
        </w:rPr>
      </w:pPr>
      <w:r w:rsidRPr="38C0681C">
        <w:rPr>
          <w:rStyle w:val="eop"/>
          <w:rFonts w:asciiTheme="majorHAnsi" w:hAnsiTheme="majorHAnsi" w:cstheme="majorBidi"/>
          <w:sz w:val="22"/>
          <w:szCs w:val="22"/>
        </w:rPr>
        <w:t> </w:t>
      </w:r>
    </w:p>
    <w:p w14:paraId="0E68B165" w14:textId="45704E4A" w:rsidR="009E10E7" w:rsidRDefault="1A7DD832" w:rsidP="38C0681C">
      <w:pPr>
        <w:pStyle w:val="paragraph"/>
        <w:spacing w:before="0" w:beforeAutospacing="0" w:after="0" w:afterAutospacing="0"/>
        <w:ind w:right="735"/>
        <w:jc w:val="center"/>
        <w:textAlignment w:val="baseline"/>
        <w:rPr>
          <w:rStyle w:val="eop"/>
          <w:rFonts w:asciiTheme="majorHAnsi" w:hAnsiTheme="majorHAnsi" w:cstheme="majorBidi"/>
          <w:sz w:val="22"/>
          <w:szCs w:val="22"/>
        </w:rPr>
      </w:pPr>
      <w:r>
        <w:rPr>
          <w:noProof/>
        </w:rPr>
        <w:drawing>
          <wp:inline distT="0" distB="0" distL="0" distR="0" wp14:anchorId="6FB50AF4" wp14:editId="5ADBAAC6">
            <wp:extent cx="5486400" cy="1676400"/>
            <wp:effectExtent l="0" t="0" r="0" b="0"/>
            <wp:docPr id="1297878471" name="Picture 1297878471" descr="Scientist holding up a multi well plate of samples with results on the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486400" cy="1676400"/>
                    </a:xfrm>
                    <a:prstGeom prst="rect">
                      <a:avLst/>
                    </a:prstGeom>
                  </pic:spPr>
                </pic:pic>
              </a:graphicData>
            </a:graphic>
          </wp:inline>
        </w:drawing>
      </w:r>
    </w:p>
    <w:p w14:paraId="38748D88" w14:textId="5CBB8951" w:rsidR="009E10E7" w:rsidRDefault="08A1588A" w:rsidP="38C0681C">
      <w:pPr>
        <w:pStyle w:val="paragraph"/>
        <w:spacing w:before="0" w:beforeAutospacing="0" w:after="0" w:afterAutospacing="0"/>
        <w:textAlignment w:val="baseline"/>
        <w:rPr>
          <w:rStyle w:val="normaltextrun"/>
          <w:rFonts w:asciiTheme="majorHAnsi" w:hAnsiTheme="majorHAnsi" w:cstheme="majorBidi"/>
          <w:color w:val="000000" w:themeColor="text1"/>
          <w:sz w:val="22"/>
          <w:szCs w:val="22"/>
        </w:rPr>
      </w:pPr>
      <w:r w:rsidRPr="38C0681C">
        <w:rPr>
          <w:rStyle w:val="normaltextrun"/>
          <w:rFonts w:asciiTheme="majorHAnsi" w:hAnsiTheme="majorHAnsi" w:cstheme="majorBidi"/>
          <w:color w:val="000000" w:themeColor="text1"/>
          <w:sz w:val="22"/>
          <w:szCs w:val="22"/>
        </w:rPr>
        <w:t xml:space="preserve">Permission of instructor required. </w:t>
      </w:r>
    </w:p>
    <w:p w14:paraId="6220B587" w14:textId="1B6425F4" w:rsidR="009E10E7" w:rsidRDefault="33C786FB" w:rsidP="38C0681C">
      <w:pPr>
        <w:pStyle w:val="paragraph"/>
        <w:spacing w:before="0" w:beforeAutospacing="0" w:after="0" w:afterAutospacing="0"/>
        <w:textAlignment w:val="baseline"/>
        <w:rPr>
          <w:rStyle w:val="normaltextrun"/>
          <w:rFonts w:asciiTheme="majorHAnsi" w:hAnsiTheme="majorHAnsi" w:cstheme="majorBidi"/>
          <w:color w:val="000000" w:themeColor="text1"/>
          <w:sz w:val="22"/>
          <w:szCs w:val="22"/>
        </w:rPr>
      </w:pPr>
      <w:r w:rsidRPr="31346158">
        <w:rPr>
          <w:rStyle w:val="normaltextrun"/>
          <w:rFonts w:asciiTheme="majorHAnsi" w:hAnsiTheme="majorHAnsi" w:cstheme="majorBidi"/>
          <w:color w:val="000000" w:themeColor="text1"/>
          <w:sz w:val="22"/>
          <w:szCs w:val="22"/>
        </w:rPr>
        <w:t xml:space="preserve">Prerequisite: Satisfactory completion of </w:t>
      </w:r>
      <w:r w:rsidR="339421D1" w:rsidRPr="31346158">
        <w:rPr>
          <w:rStyle w:val="normaltextrun"/>
          <w:rFonts w:asciiTheme="majorHAnsi" w:hAnsiTheme="majorHAnsi" w:cstheme="majorBidi"/>
          <w:color w:val="000000" w:themeColor="text1"/>
          <w:sz w:val="22"/>
          <w:szCs w:val="22"/>
        </w:rPr>
        <w:t>RES</w:t>
      </w:r>
      <w:r w:rsidRPr="31346158">
        <w:rPr>
          <w:rStyle w:val="normaltextrun"/>
          <w:rFonts w:asciiTheme="majorHAnsi" w:hAnsiTheme="majorHAnsi" w:cstheme="majorBidi"/>
          <w:color w:val="000000" w:themeColor="text1"/>
          <w:sz w:val="22"/>
          <w:szCs w:val="22"/>
        </w:rPr>
        <w:t xml:space="preserve"> 100  </w:t>
      </w:r>
    </w:p>
    <w:p w14:paraId="76ED3CF0" w14:textId="012093A1" w:rsidR="009E10E7" w:rsidRDefault="33C786FB" w:rsidP="38C0681C">
      <w:pPr>
        <w:textAlignment w:val="baseline"/>
      </w:pPr>
      <w:r w:rsidRPr="38C0681C">
        <w:rPr>
          <w:rStyle w:val="normaltextrun"/>
          <w:rFonts w:ascii="Times New Roman" w:eastAsia="Times New Roman" w:hAnsi="Times New Roman" w:cs="Times New Roman"/>
          <w:color w:val="000000" w:themeColor="text1"/>
          <w:sz w:val="22"/>
          <w:szCs w:val="22"/>
        </w:rPr>
        <w:t>Available for year-long course of study through the Dual Enrollment Program only.</w:t>
      </w:r>
      <w:r w:rsidRPr="38C0681C">
        <w:rPr>
          <w:rStyle w:val="eop"/>
          <w:rFonts w:asciiTheme="majorHAnsi" w:hAnsiTheme="majorHAnsi" w:cstheme="majorBidi"/>
          <w:sz w:val="22"/>
          <w:szCs w:val="22"/>
        </w:rPr>
        <w:t xml:space="preserve"> </w:t>
      </w:r>
    </w:p>
    <w:p w14:paraId="7801FA04" w14:textId="40AA1711" w:rsidR="009E10E7" w:rsidRDefault="00E51F60" w:rsidP="38C0681C">
      <w:pPr>
        <w:pStyle w:val="paragraph"/>
        <w:spacing w:before="0" w:beforeAutospacing="0" w:after="0" w:afterAutospacing="0"/>
        <w:ind w:right="735"/>
        <w:textAlignment w:val="baseline"/>
        <w:rPr>
          <w:rStyle w:val="eop"/>
          <w:rFonts w:asciiTheme="majorHAnsi" w:hAnsiTheme="majorHAnsi" w:cstheme="majorBidi"/>
          <w:sz w:val="22"/>
          <w:szCs w:val="22"/>
        </w:rPr>
      </w:pPr>
      <w:r w:rsidRPr="38C0681C">
        <w:rPr>
          <w:rStyle w:val="eop"/>
          <w:rFonts w:asciiTheme="majorHAnsi" w:hAnsiTheme="majorHAnsi" w:cstheme="majorBidi"/>
          <w:sz w:val="22"/>
          <w:szCs w:val="22"/>
        </w:rPr>
        <w:t> </w:t>
      </w:r>
    </w:p>
    <w:p w14:paraId="62E3D421" w14:textId="08D17B6F" w:rsidR="009E10E7" w:rsidRDefault="009E10E7" w:rsidP="38C0681C">
      <w:pPr>
        <w:pStyle w:val="paragraph"/>
        <w:spacing w:before="0" w:beforeAutospacing="0" w:after="0" w:afterAutospacing="0"/>
        <w:ind w:right="735"/>
        <w:textAlignment w:val="baseline"/>
        <w:rPr>
          <w:rStyle w:val="eop"/>
          <w:rFonts w:asciiTheme="majorHAnsi" w:hAnsiTheme="majorHAnsi" w:cstheme="majorBidi"/>
          <w:b/>
          <w:bCs/>
          <w:sz w:val="22"/>
          <w:szCs w:val="22"/>
        </w:rPr>
      </w:pPr>
      <w:r w:rsidRPr="38C0681C">
        <w:rPr>
          <w:rStyle w:val="eop"/>
          <w:rFonts w:asciiTheme="majorHAnsi" w:hAnsiTheme="majorHAnsi" w:cstheme="majorBidi"/>
          <w:b/>
          <w:bCs/>
          <w:sz w:val="22"/>
          <w:szCs w:val="22"/>
        </w:rPr>
        <w:t xml:space="preserve">Course </w:t>
      </w:r>
      <w:r w:rsidR="6EBAC974" w:rsidRPr="38C0681C">
        <w:rPr>
          <w:rStyle w:val="eop"/>
          <w:rFonts w:asciiTheme="majorHAnsi" w:hAnsiTheme="majorHAnsi" w:cstheme="majorBidi"/>
          <w:b/>
          <w:bCs/>
          <w:sz w:val="22"/>
          <w:szCs w:val="22"/>
        </w:rPr>
        <w:t xml:space="preserve">Catalog </w:t>
      </w:r>
      <w:r w:rsidRPr="38C0681C">
        <w:rPr>
          <w:rStyle w:val="eop"/>
          <w:rFonts w:asciiTheme="majorHAnsi" w:hAnsiTheme="majorHAnsi" w:cstheme="majorBidi"/>
          <w:b/>
          <w:bCs/>
          <w:sz w:val="22"/>
          <w:szCs w:val="22"/>
        </w:rPr>
        <w:t>Description:</w:t>
      </w:r>
    </w:p>
    <w:p w14:paraId="6205EEAF" w14:textId="69A086E8" w:rsidR="00A95113" w:rsidRPr="00052010" w:rsidRDefault="009E10E7" w:rsidP="38C0681C">
      <w:pPr>
        <w:pStyle w:val="paragraph"/>
        <w:spacing w:before="0" w:beforeAutospacing="0" w:after="0" w:afterAutospacing="0"/>
        <w:textAlignment w:val="baseline"/>
        <w:rPr>
          <w:rFonts w:asciiTheme="majorHAnsi" w:hAnsiTheme="majorHAnsi" w:cstheme="majorBidi"/>
          <w:color w:val="000000" w:themeColor="text1"/>
          <w:sz w:val="22"/>
          <w:szCs w:val="22"/>
        </w:rPr>
      </w:pPr>
      <w:r w:rsidRPr="31346158">
        <w:rPr>
          <w:rStyle w:val="normaltextrun"/>
          <w:rFonts w:asciiTheme="majorHAnsi" w:hAnsiTheme="majorHAnsi" w:cstheme="majorBidi"/>
          <w:sz w:val="22"/>
          <w:szCs w:val="22"/>
        </w:rPr>
        <w:t>This is the second course in a three-course scientific research sequence</w:t>
      </w:r>
      <w:r w:rsidR="00A76003" w:rsidRPr="31346158">
        <w:rPr>
          <w:rStyle w:val="normaltextrun"/>
          <w:rFonts w:asciiTheme="majorHAnsi" w:hAnsiTheme="majorHAnsi" w:cstheme="majorBidi"/>
          <w:sz w:val="22"/>
          <w:szCs w:val="22"/>
        </w:rPr>
        <w:t xml:space="preserve">. </w:t>
      </w:r>
      <w:r w:rsidR="00A76003" w:rsidRPr="31346158">
        <w:rPr>
          <w:rStyle w:val="normaltextrun"/>
          <w:rFonts w:asciiTheme="majorHAnsi" w:hAnsiTheme="majorHAnsi" w:cstheme="majorBidi"/>
          <w:color w:val="000000" w:themeColor="text1"/>
          <w:sz w:val="22"/>
          <w:szCs w:val="22"/>
        </w:rPr>
        <w:t>Students have gained experience accessing scientific databases, conducting effective online bibliographic searches, and determining the appropriateness of sources in the prerequisite</w:t>
      </w:r>
      <w:r w:rsidR="0333DE04" w:rsidRPr="31346158">
        <w:rPr>
          <w:rStyle w:val="normaltextrun"/>
          <w:rFonts w:asciiTheme="majorHAnsi" w:hAnsiTheme="majorHAnsi" w:cstheme="majorBidi"/>
          <w:color w:val="000000" w:themeColor="text1"/>
          <w:sz w:val="22"/>
          <w:szCs w:val="22"/>
        </w:rPr>
        <w:t xml:space="preserve"> RES </w:t>
      </w:r>
      <w:r w:rsidR="00A76003" w:rsidRPr="31346158">
        <w:rPr>
          <w:rStyle w:val="normaltextrun"/>
          <w:rFonts w:asciiTheme="majorHAnsi" w:hAnsiTheme="majorHAnsi" w:cstheme="majorBidi"/>
          <w:color w:val="000000" w:themeColor="text1"/>
          <w:sz w:val="22"/>
          <w:szCs w:val="22"/>
        </w:rPr>
        <w:t xml:space="preserve">100. </w:t>
      </w:r>
      <w:r w:rsidRPr="31346158">
        <w:rPr>
          <w:rFonts w:ascii="Calibri" w:eastAsia="Times New Roman" w:hAnsi="Calibri" w:cs="Calibri"/>
          <w:sz w:val="22"/>
          <w:szCs w:val="22"/>
        </w:rPr>
        <w:t xml:space="preserve"> </w:t>
      </w:r>
      <w:r w:rsidR="002150FD" w:rsidRPr="31346158">
        <w:rPr>
          <w:rFonts w:ascii="Calibri" w:eastAsia="Times New Roman" w:hAnsi="Calibri" w:cs="Calibri"/>
          <w:sz w:val="22"/>
          <w:szCs w:val="22"/>
        </w:rPr>
        <w:t xml:space="preserve">This course is about refining a research topic that is new and unexplained. The emphasis is on conceptualizing the research design, </w:t>
      </w:r>
      <w:r w:rsidR="00ED7B91" w:rsidRPr="31346158">
        <w:rPr>
          <w:rFonts w:ascii="Calibri" w:eastAsia="Times New Roman" w:hAnsi="Calibri" w:cs="Calibri"/>
          <w:sz w:val="22"/>
          <w:szCs w:val="22"/>
        </w:rPr>
        <w:t xml:space="preserve">gathering </w:t>
      </w:r>
      <w:r w:rsidR="002150FD" w:rsidRPr="31346158">
        <w:rPr>
          <w:rFonts w:ascii="Calibri" w:eastAsia="Times New Roman" w:hAnsi="Calibri" w:cs="Calibri"/>
          <w:sz w:val="22"/>
          <w:szCs w:val="22"/>
        </w:rPr>
        <w:t xml:space="preserve">information, identifying the variables involved, </w:t>
      </w:r>
      <w:r w:rsidR="00244D9B" w:rsidRPr="31346158">
        <w:rPr>
          <w:rFonts w:ascii="Calibri" w:eastAsia="Times New Roman" w:hAnsi="Calibri" w:cs="Calibri"/>
          <w:sz w:val="22"/>
          <w:szCs w:val="22"/>
        </w:rPr>
        <w:t>determining the appropriate</w:t>
      </w:r>
      <w:r w:rsidR="002150FD" w:rsidRPr="31346158">
        <w:rPr>
          <w:rFonts w:ascii="Calibri" w:eastAsia="Times New Roman" w:hAnsi="Calibri" w:cs="Calibri"/>
          <w:sz w:val="22"/>
          <w:szCs w:val="22"/>
        </w:rPr>
        <w:t xml:space="preserve"> </w:t>
      </w:r>
      <w:r w:rsidR="11EC0910" w:rsidRPr="31346158">
        <w:rPr>
          <w:rFonts w:ascii="Calibri" w:eastAsia="Times New Roman" w:hAnsi="Calibri" w:cs="Calibri"/>
          <w:sz w:val="22"/>
          <w:szCs w:val="22"/>
        </w:rPr>
        <w:t xml:space="preserve">method </w:t>
      </w:r>
      <w:r w:rsidR="00244D9B" w:rsidRPr="31346158">
        <w:rPr>
          <w:rFonts w:ascii="Calibri" w:eastAsia="Times New Roman" w:hAnsi="Calibri" w:cs="Calibri"/>
          <w:sz w:val="22"/>
          <w:szCs w:val="22"/>
        </w:rPr>
        <w:t>to</w:t>
      </w:r>
      <w:r w:rsidR="002150FD" w:rsidRPr="31346158">
        <w:rPr>
          <w:rFonts w:ascii="Calibri" w:eastAsia="Times New Roman" w:hAnsi="Calibri" w:cs="Calibri"/>
          <w:sz w:val="22"/>
          <w:szCs w:val="22"/>
        </w:rPr>
        <w:t xml:space="preserve"> collect</w:t>
      </w:r>
      <w:r w:rsidR="00ED7B91" w:rsidRPr="31346158">
        <w:rPr>
          <w:rFonts w:ascii="Calibri" w:eastAsia="Times New Roman" w:hAnsi="Calibri" w:cs="Calibri"/>
          <w:sz w:val="22"/>
          <w:szCs w:val="22"/>
        </w:rPr>
        <w:t xml:space="preserve"> </w:t>
      </w:r>
      <w:r w:rsidR="2EDDB760" w:rsidRPr="31346158">
        <w:rPr>
          <w:rFonts w:ascii="Calibri" w:eastAsia="Times New Roman" w:hAnsi="Calibri" w:cs="Calibri"/>
          <w:sz w:val="22"/>
          <w:szCs w:val="22"/>
        </w:rPr>
        <w:t>data</w:t>
      </w:r>
      <w:r w:rsidR="002150FD" w:rsidRPr="31346158">
        <w:rPr>
          <w:rFonts w:ascii="Calibri" w:eastAsia="Times New Roman" w:hAnsi="Calibri" w:cs="Calibri"/>
          <w:sz w:val="22"/>
          <w:szCs w:val="22"/>
        </w:rPr>
        <w:t xml:space="preserve">, and </w:t>
      </w:r>
      <w:r w:rsidR="002623B3" w:rsidRPr="31346158">
        <w:rPr>
          <w:rFonts w:ascii="Calibri" w:eastAsia="Times New Roman" w:hAnsi="Calibri" w:cs="Calibri"/>
          <w:sz w:val="22"/>
          <w:szCs w:val="22"/>
        </w:rPr>
        <w:t>selecting the most appropriate</w:t>
      </w:r>
      <w:r w:rsidR="002150FD" w:rsidRPr="31346158">
        <w:rPr>
          <w:rFonts w:ascii="Calibri" w:eastAsia="Times New Roman" w:hAnsi="Calibri" w:cs="Calibri"/>
          <w:sz w:val="22"/>
          <w:szCs w:val="22"/>
        </w:rPr>
        <w:t xml:space="preserve"> analytical strategies to answer the research question. </w:t>
      </w:r>
      <w:r w:rsidR="1FBC20E8" w:rsidRPr="31346158">
        <w:rPr>
          <w:rFonts w:ascii="Calibri" w:eastAsia="Times New Roman" w:hAnsi="Calibri" w:cs="Calibri"/>
          <w:sz w:val="22"/>
          <w:szCs w:val="22"/>
        </w:rPr>
        <w:t xml:space="preserve">The course will also focus on respecting intellectual property, time management, organization, and communication skills, as well as prioritizing and goal setting. </w:t>
      </w:r>
      <w:r w:rsidR="002150FD" w:rsidRPr="31346158">
        <w:rPr>
          <w:rFonts w:ascii="Calibri" w:eastAsia="Times New Roman" w:hAnsi="Calibri" w:cs="Calibri"/>
          <w:sz w:val="22"/>
          <w:szCs w:val="22"/>
        </w:rPr>
        <w:t xml:space="preserve">Once students have developed an overall research strategy for the design and implementation of their research, they must submit their plan to a Scientific Review Board (SRB) for approval. </w:t>
      </w:r>
      <w:r w:rsidR="00052010" w:rsidRPr="31346158">
        <w:rPr>
          <w:rStyle w:val="normaltextrun"/>
          <w:rFonts w:asciiTheme="majorHAnsi" w:hAnsiTheme="majorHAnsi" w:cstheme="majorBidi"/>
          <w:color w:val="000000" w:themeColor="text1"/>
          <w:sz w:val="22"/>
          <w:szCs w:val="22"/>
        </w:rPr>
        <w:t xml:space="preserve">Students will maintain a scientific notebook and a comprehensive portfolio of all research work. </w:t>
      </w:r>
      <w:r w:rsidR="00CD3AFB" w:rsidRPr="31346158">
        <w:rPr>
          <w:rFonts w:ascii="Calibri" w:eastAsia="Times New Roman" w:hAnsi="Calibri" w:cs="Calibri"/>
          <w:sz w:val="22"/>
          <w:szCs w:val="22"/>
        </w:rPr>
        <w:t xml:space="preserve">Once students have completed their </w:t>
      </w:r>
      <w:r w:rsidR="58FBA39B" w:rsidRPr="31346158">
        <w:rPr>
          <w:rFonts w:ascii="Calibri" w:eastAsia="Times New Roman" w:hAnsi="Calibri" w:cs="Calibri"/>
          <w:sz w:val="22"/>
          <w:szCs w:val="22"/>
        </w:rPr>
        <w:t>investigation,</w:t>
      </w:r>
      <w:r w:rsidR="00CD3AFB" w:rsidRPr="31346158">
        <w:rPr>
          <w:rFonts w:ascii="Calibri" w:eastAsia="Times New Roman" w:hAnsi="Calibri" w:cs="Calibri"/>
          <w:sz w:val="22"/>
          <w:szCs w:val="22"/>
        </w:rPr>
        <w:t xml:space="preserve"> they </w:t>
      </w:r>
      <w:r w:rsidR="007B3ED4" w:rsidRPr="31346158">
        <w:rPr>
          <w:rStyle w:val="normaltextrun"/>
          <w:rFonts w:asciiTheme="majorHAnsi" w:hAnsiTheme="majorHAnsi" w:cstheme="majorBidi"/>
          <w:color w:val="000000" w:themeColor="text1"/>
          <w:sz w:val="22"/>
          <w:szCs w:val="22"/>
        </w:rPr>
        <w:t>will focus on developing their research proposal into a research paper complete with results, discussion, conclusion, and next steps. Students will present their research at a scientific symposium</w:t>
      </w:r>
      <w:r w:rsidR="007B3ED4" w:rsidRPr="31346158">
        <w:rPr>
          <w:rFonts w:ascii="Calibri" w:eastAsia="Times New Roman" w:hAnsi="Calibri" w:cs="Calibri"/>
          <w:sz w:val="22"/>
          <w:szCs w:val="22"/>
        </w:rPr>
        <w:t xml:space="preserve">. </w:t>
      </w:r>
    </w:p>
    <w:p w14:paraId="33AB9D90" w14:textId="77777777" w:rsidR="00A95113" w:rsidRDefault="00A95113" w:rsidP="38C0681C">
      <w:pPr>
        <w:pStyle w:val="paragraph"/>
        <w:spacing w:before="0" w:beforeAutospacing="0" w:after="0" w:afterAutospacing="0"/>
        <w:textAlignment w:val="baseline"/>
        <w:rPr>
          <w:rFonts w:ascii="Calibri" w:eastAsia="Times New Roman" w:hAnsi="Calibri" w:cs="Calibri"/>
          <w:sz w:val="22"/>
          <w:szCs w:val="22"/>
        </w:rPr>
      </w:pPr>
    </w:p>
    <w:p w14:paraId="4A940869" w14:textId="0B156B27" w:rsidR="00A95113" w:rsidRDefault="58243338" w:rsidP="38C0681C">
      <w:pPr>
        <w:pStyle w:val="paragraph"/>
        <w:spacing w:before="0" w:beforeAutospacing="0" w:after="0" w:afterAutospacing="0"/>
        <w:ind w:left="150"/>
        <w:textAlignment w:val="baseline"/>
        <w:rPr>
          <w:rFonts w:asciiTheme="majorHAnsi" w:hAnsiTheme="majorHAnsi" w:cstheme="majorBidi"/>
          <w:sz w:val="22"/>
          <w:szCs w:val="22"/>
        </w:rPr>
      </w:pPr>
      <w:r w:rsidRPr="38C0681C">
        <w:rPr>
          <w:rStyle w:val="normaltextrun"/>
          <w:rFonts w:asciiTheme="majorHAnsi" w:hAnsiTheme="majorHAnsi" w:cstheme="majorBidi"/>
          <w:b/>
          <w:bCs/>
          <w:sz w:val="22"/>
          <w:szCs w:val="22"/>
        </w:rPr>
        <w:t>Course Objectives</w:t>
      </w:r>
      <w:r w:rsidR="7D93EF5C" w:rsidRPr="38C0681C">
        <w:rPr>
          <w:rStyle w:val="normaltextrun"/>
          <w:rFonts w:asciiTheme="majorHAnsi" w:hAnsiTheme="majorHAnsi" w:cstheme="majorBidi"/>
          <w:b/>
          <w:bCs/>
          <w:sz w:val="22"/>
          <w:szCs w:val="22"/>
        </w:rPr>
        <w:t>/Learning Outcomes</w:t>
      </w:r>
      <w:r w:rsidRPr="38C0681C">
        <w:rPr>
          <w:rStyle w:val="normaltextrun"/>
          <w:rFonts w:asciiTheme="majorHAnsi" w:hAnsiTheme="majorHAnsi" w:cstheme="majorBidi"/>
          <w:sz w:val="22"/>
          <w:szCs w:val="22"/>
        </w:rPr>
        <w:t>: By the end of this course, students should be able to: </w:t>
      </w:r>
    </w:p>
    <w:p w14:paraId="1D9E4D12" w14:textId="3B38B39A" w:rsidR="00A95113" w:rsidRDefault="58243338" w:rsidP="38C0681C">
      <w:pPr>
        <w:pStyle w:val="paragraph"/>
        <w:numPr>
          <w:ilvl w:val="0"/>
          <w:numId w:val="13"/>
        </w:numPr>
        <w:spacing w:before="0" w:beforeAutospacing="0" w:after="0" w:afterAutospacing="0"/>
        <w:ind w:left="510" w:firstLine="0"/>
        <w:textAlignment w:val="baseline"/>
        <w:rPr>
          <w:rStyle w:val="normaltextrun"/>
          <w:rFonts w:asciiTheme="majorHAnsi" w:hAnsiTheme="majorHAnsi" w:cstheme="majorBidi"/>
          <w:sz w:val="22"/>
          <w:szCs w:val="22"/>
        </w:rPr>
      </w:pPr>
      <w:r w:rsidRPr="38C0681C">
        <w:rPr>
          <w:rStyle w:val="normaltextrun"/>
          <w:rFonts w:asciiTheme="majorHAnsi" w:hAnsiTheme="majorHAnsi" w:cstheme="majorBidi"/>
          <w:sz w:val="22"/>
          <w:szCs w:val="22"/>
        </w:rPr>
        <w:t xml:space="preserve">Refine a research question to an appropriate level </w:t>
      </w:r>
      <w:r w:rsidR="12CB1D88" w:rsidRPr="38C0681C">
        <w:rPr>
          <w:rStyle w:val="normaltextrun"/>
          <w:rFonts w:asciiTheme="majorHAnsi" w:hAnsiTheme="majorHAnsi" w:cstheme="majorBidi"/>
          <w:sz w:val="22"/>
          <w:szCs w:val="22"/>
        </w:rPr>
        <w:t xml:space="preserve">of specificity considering </w:t>
      </w:r>
      <w:r w:rsidRPr="38C0681C">
        <w:rPr>
          <w:rStyle w:val="normaltextrun"/>
          <w:rFonts w:asciiTheme="majorHAnsi" w:hAnsiTheme="majorHAnsi" w:cstheme="majorBidi"/>
          <w:sz w:val="22"/>
          <w:szCs w:val="22"/>
        </w:rPr>
        <w:t>existing constraints</w:t>
      </w:r>
    </w:p>
    <w:p w14:paraId="0C43A43A" w14:textId="37B34746" w:rsidR="00A95113" w:rsidRDefault="58243338" w:rsidP="38C0681C">
      <w:pPr>
        <w:pStyle w:val="paragraph"/>
        <w:numPr>
          <w:ilvl w:val="0"/>
          <w:numId w:val="13"/>
        </w:numPr>
        <w:spacing w:before="0" w:beforeAutospacing="0" w:after="0" w:afterAutospacing="0"/>
        <w:ind w:left="510" w:firstLine="0"/>
        <w:textAlignment w:val="baseline"/>
        <w:rPr>
          <w:rStyle w:val="normaltextrun"/>
          <w:rFonts w:asciiTheme="majorHAnsi" w:hAnsiTheme="majorHAnsi" w:cstheme="majorBidi"/>
          <w:sz w:val="22"/>
          <w:szCs w:val="22"/>
        </w:rPr>
      </w:pPr>
      <w:r w:rsidRPr="38C0681C">
        <w:rPr>
          <w:rStyle w:val="normaltextrun"/>
          <w:rFonts w:asciiTheme="majorHAnsi" w:hAnsiTheme="majorHAnsi" w:cstheme="majorBidi"/>
          <w:sz w:val="22"/>
          <w:szCs w:val="22"/>
        </w:rPr>
        <w:t xml:space="preserve">Propose hypotheses and </w:t>
      </w:r>
      <w:r w:rsidR="56FCCD55" w:rsidRPr="38C0681C">
        <w:rPr>
          <w:rStyle w:val="normaltextrun"/>
          <w:rFonts w:asciiTheme="majorHAnsi" w:hAnsiTheme="majorHAnsi" w:cstheme="majorBidi"/>
          <w:sz w:val="22"/>
          <w:szCs w:val="22"/>
        </w:rPr>
        <w:t xml:space="preserve">demonstrate </w:t>
      </w:r>
      <w:r w:rsidR="56FCCD55" w:rsidRPr="38C0681C">
        <w:rPr>
          <w:rFonts w:ascii="Calibri" w:eastAsia="Times New Roman" w:hAnsi="Calibri" w:cs="Calibri"/>
          <w:b/>
          <w:bCs/>
          <w:sz w:val="22"/>
          <w:szCs w:val="22"/>
        </w:rPr>
        <w:t>Creativity</w:t>
      </w:r>
      <w:r w:rsidR="56FCCD55" w:rsidRPr="38C0681C">
        <w:rPr>
          <w:rFonts w:ascii="Calibri" w:eastAsia="Times New Roman" w:hAnsi="Calibri" w:cs="Calibri"/>
          <w:sz w:val="22"/>
          <w:szCs w:val="22"/>
        </w:rPr>
        <w:t xml:space="preserve"> by designing their own scientific experiment to answer a question or solve a problem in a new and unusual way. </w:t>
      </w:r>
      <w:r w:rsidR="56FCCD55" w:rsidRPr="38C0681C">
        <w:rPr>
          <w:rStyle w:val="normaltextrun"/>
          <w:rFonts w:asciiTheme="majorHAnsi" w:hAnsiTheme="majorHAnsi" w:cstheme="majorBidi"/>
          <w:sz w:val="22"/>
          <w:szCs w:val="22"/>
        </w:rPr>
        <w:t xml:space="preserve"> </w:t>
      </w:r>
    </w:p>
    <w:p w14:paraId="13F9FEB8" w14:textId="12B0CE6B" w:rsidR="00A95113" w:rsidRDefault="58243338" w:rsidP="38C0681C">
      <w:pPr>
        <w:pStyle w:val="paragraph"/>
        <w:numPr>
          <w:ilvl w:val="0"/>
          <w:numId w:val="13"/>
        </w:numPr>
        <w:spacing w:before="0" w:beforeAutospacing="0" w:after="0" w:afterAutospacing="0"/>
        <w:ind w:left="510" w:firstLine="0"/>
        <w:textAlignment w:val="baseline"/>
        <w:rPr>
          <w:rStyle w:val="normaltextrun"/>
          <w:rFonts w:asciiTheme="majorHAnsi" w:hAnsiTheme="majorHAnsi" w:cstheme="majorBidi"/>
          <w:sz w:val="22"/>
          <w:szCs w:val="22"/>
        </w:rPr>
      </w:pPr>
      <w:r w:rsidRPr="38C0681C">
        <w:rPr>
          <w:rStyle w:val="normaltextrun"/>
          <w:rFonts w:asciiTheme="majorHAnsi" w:hAnsiTheme="majorHAnsi" w:cstheme="majorBidi"/>
          <w:sz w:val="22"/>
          <w:szCs w:val="22"/>
        </w:rPr>
        <w:t>Determine how to collect appropriate data to answer the research question</w:t>
      </w:r>
    </w:p>
    <w:p w14:paraId="6538CB8B" w14:textId="4BA9FEBD" w:rsidR="00A95113" w:rsidRDefault="4A450A05" w:rsidP="38C0681C">
      <w:pPr>
        <w:pStyle w:val="paragraph"/>
        <w:numPr>
          <w:ilvl w:val="0"/>
          <w:numId w:val="13"/>
        </w:numPr>
        <w:spacing w:before="0" w:beforeAutospacing="0" w:after="0" w:afterAutospacing="0"/>
        <w:ind w:left="510" w:firstLine="0"/>
        <w:textAlignment w:val="baseline"/>
        <w:rPr>
          <w:rFonts w:ascii="Calibri" w:eastAsia="Times New Roman" w:hAnsi="Calibri" w:cs="Calibri"/>
          <w:sz w:val="22"/>
          <w:szCs w:val="22"/>
        </w:rPr>
      </w:pPr>
      <w:r w:rsidRPr="38C0681C">
        <w:rPr>
          <w:rStyle w:val="normaltextrun"/>
          <w:rFonts w:asciiTheme="majorHAnsi" w:hAnsiTheme="majorHAnsi" w:cstheme="majorBidi"/>
          <w:sz w:val="22"/>
          <w:szCs w:val="22"/>
        </w:rPr>
        <w:t>Demonstrate</w:t>
      </w:r>
      <w:r w:rsidR="58243338" w:rsidRPr="38C0681C">
        <w:rPr>
          <w:rStyle w:val="normaltextrun"/>
          <w:rFonts w:asciiTheme="majorHAnsi" w:hAnsiTheme="majorHAnsi" w:cstheme="majorBidi"/>
          <w:sz w:val="22"/>
          <w:szCs w:val="22"/>
        </w:rPr>
        <w:t xml:space="preserve"> </w:t>
      </w:r>
      <w:r w:rsidR="057B4AD6" w:rsidRPr="38C0681C">
        <w:rPr>
          <w:rStyle w:val="normaltextrun"/>
          <w:rFonts w:asciiTheme="majorHAnsi" w:hAnsiTheme="majorHAnsi" w:cstheme="majorBidi"/>
          <w:b/>
          <w:bCs/>
          <w:sz w:val="22"/>
          <w:szCs w:val="22"/>
        </w:rPr>
        <w:t>C</w:t>
      </w:r>
      <w:r w:rsidR="58243338" w:rsidRPr="38C0681C">
        <w:rPr>
          <w:rStyle w:val="normaltextrun"/>
          <w:rFonts w:asciiTheme="majorHAnsi" w:hAnsiTheme="majorHAnsi" w:cstheme="majorBidi"/>
          <w:b/>
          <w:bCs/>
          <w:sz w:val="22"/>
          <w:szCs w:val="22"/>
        </w:rPr>
        <w:t xml:space="preserve">ritical </w:t>
      </w:r>
      <w:r w:rsidR="28FB6A21" w:rsidRPr="38C0681C">
        <w:rPr>
          <w:rStyle w:val="normaltextrun"/>
          <w:rFonts w:asciiTheme="majorHAnsi" w:hAnsiTheme="majorHAnsi" w:cstheme="majorBidi"/>
          <w:b/>
          <w:bCs/>
          <w:sz w:val="22"/>
          <w:szCs w:val="22"/>
        </w:rPr>
        <w:t>T</w:t>
      </w:r>
      <w:r w:rsidR="58243338" w:rsidRPr="38C0681C">
        <w:rPr>
          <w:rStyle w:val="normaltextrun"/>
          <w:rFonts w:asciiTheme="majorHAnsi" w:hAnsiTheme="majorHAnsi" w:cstheme="majorBidi"/>
          <w:b/>
          <w:bCs/>
          <w:sz w:val="22"/>
          <w:szCs w:val="22"/>
        </w:rPr>
        <w:t xml:space="preserve">hinking </w:t>
      </w:r>
      <w:r w:rsidR="5389B64B" w:rsidRPr="38C0681C">
        <w:rPr>
          <w:rStyle w:val="normaltextrun"/>
          <w:rFonts w:asciiTheme="majorHAnsi" w:hAnsiTheme="majorHAnsi" w:cstheme="majorBidi"/>
          <w:b/>
          <w:bCs/>
          <w:sz w:val="22"/>
          <w:szCs w:val="22"/>
        </w:rPr>
        <w:t xml:space="preserve">and Quantitative Literacy </w:t>
      </w:r>
      <w:r w:rsidR="58243338" w:rsidRPr="38C0681C">
        <w:rPr>
          <w:rStyle w:val="normaltextrun"/>
          <w:rFonts w:asciiTheme="majorHAnsi" w:hAnsiTheme="majorHAnsi" w:cstheme="majorBidi"/>
          <w:sz w:val="22"/>
          <w:szCs w:val="22"/>
        </w:rPr>
        <w:t>to determine the appropriate analysis procedure</w:t>
      </w:r>
      <w:r w:rsidR="556DFD9B" w:rsidRPr="38C0681C">
        <w:rPr>
          <w:rStyle w:val="normaltextrun"/>
          <w:rFonts w:asciiTheme="majorHAnsi" w:hAnsiTheme="majorHAnsi" w:cstheme="majorBidi"/>
          <w:sz w:val="22"/>
          <w:szCs w:val="22"/>
        </w:rPr>
        <w:t xml:space="preserve">. </w:t>
      </w:r>
    </w:p>
    <w:p w14:paraId="1D5533EC" w14:textId="62CB71B0" w:rsidR="00A95113" w:rsidRDefault="58243338" w:rsidP="38C0681C">
      <w:pPr>
        <w:pStyle w:val="paragraph"/>
        <w:numPr>
          <w:ilvl w:val="0"/>
          <w:numId w:val="13"/>
        </w:numPr>
        <w:spacing w:before="0" w:beforeAutospacing="0" w:after="0" w:afterAutospacing="0"/>
        <w:ind w:left="510" w:firstLine="0"/>
        <w:textAlignment w:val="baseline"/>
        <w:rPr>
          <w:rFonts w:asciiTheme="majorHAnsi" w:hAnsiTheme="majorHAnsi" w:cstheme="majorBidi"/>
          <w:sz w:val="22"/>
          <w:szCs w:val="22"/>
        </w:rPr>
      </w:pPr>
      <w:r w:rsidRPr="38C0681C">
        <w:rPr>
          <w:rStyle w:val="normaltextrun"/>
          <w:rFonts w:asciiTheme="majorHAnsi" w:hAnsiTheme="majorHAnsi" w:cstheme="majorBidi"/>
          <w:sz w:val="22"/>
          <w:szCs w:val="22"/>
        </w:rPr>
        <w:t xml:space="preserve">Demonstrate </w:t>
      </w:r>
      <w:r w:rsidR="0915474C" w:rsidRPr="38C0681C">
        <w:rPr>
          <w:rStyle w:val="normaltextrun"/>
          <w:rFonts w:asciiTheme="majorHAnsi" w:hAnsiTheme="majorHAnsi" w:cstheme="majorBidi"/>
          <w:b/>
          <w:bCs/>
          <w:sz w:val="22"/>
          <w:szCs w:val="22"/>
        </w:rPr>
        <w:t>E</w:t>
      </w:r>
      <w:r w:rsidRPr="38C0681C">
        <w:rPr>
          <w:rStyle w:val="normaltextrun"/>
          <w:rFonts w:asciiTheme="majorHAnsi" w:hAnsiTheme="majorHAnsi" w:cstheme="majorBidi"/>
          <w:b/>
          <w:bCs/>
          <w:sz w:val="22"/>
          <w:szCs w:val="22"/>
        </w:rPr>
        <w:t xml:space="preserve">thical </w:t>
      </w:r>
      <w:r w:rsidR="7C912C1F" w:rsidRPr="38C0681C">
        <w:rPr>
          <w:rStyle w:val="normaltextrun"/>
          <w:rFonts w:asciiTheme="majorHAnsi" w:hAnsiTheme="majorHAnsi" w:cstheme="majorBidi"/>
          <w:b/>
          <w:bCs/>
          <w:sz w:val="22"/>
          <w:szCs w:val="22"/>
        </w:rPr>
        <w:t>R</w:t>
      </w:r>
      <w:r w:rsidRPr="38C0681C">
        <w:rPr>
          <w:rStyle w:val="normaltextrun"/>
          <w:rFonts w:asciiTheme="majorHAnsi" w:hAnsiTheme="majorHAnsi" w:cstheme="majorBidi"/>
          <w:b/>
          <w:bCs/>
          <w:sz w:val="22"/>
          <w:szCs w:val="22"/>
        </w:rPr>
        <w:t xml:space="preserve">easoning </w:t>
      </w:r>
      <w:r w:rsidRPr="38C0681C">
        <w:rPr>
          <w:rStyle w:val="normaltextrun"/>
          <w:rFonts w:asciiTheme="majorHAnsi" w:hAnsiTheme="majorHAnsi" w:cstheme="majorBidi"/>
          <w:sz w:val="22"/>
          <w:szCs w:val="22"/>
        </w:rPr>
        <w:t xml:space="preserve">by </w:t>
      </w:r>
      <w:r w:rsidRPr="38C0681C">
        <w:rPr>
          <w:rFonts w:ascii="Calibri" w:eastAsia="Times New Roman" w:hAnsi="Calibri" w:cs="Calibri"/>
          <w:color w:val="000000" w:themeColor="text1"/>
          <w:sz w:val="22"/>
          <w:szCs w:val="22"/>
        </w:rPr>
        <w:t>identifying how their research question could affect other individuals, the environment, and the world. </w:t>
      </w:r>
    </w:p>
    <w:p w14:paraId="4F83DF89" w14:textId="0F9A0010" w:rsidR="00A95113" w:rsidRDefault="58243338" w:rsidP="38C0681C">
      <w:pPr>
        <w:pStyle w:val="paragraph"/>
        <w:numPr>
          <w:ilvl w:val="0"/>
          <w:numId w:val="13"/>
        </w:numPr>
        <w:spacing w:before="0" w:beforeAutospacing="0" w:after="0" w:afterAutospacing="0"/>
        <w:ind w:left="510" w:firstLine="0"/>
        <w:textAlignment w:val="baseline"/>
        <w:rPr>
          <w:rFonts w:asciiTheme="majorHAnsi" w:hAnsiTheme="majorHAnsi" w:cstheme="majorBidi"/>
          <w:sz w:val="22"/>
          <w:szCs w:val="22"/>
        </w:rPr>
      </w:pPr>
      <w:r w:rsidRPr="38C0681C">
        <w:rPr>
          <w:rStyle w:val="normaltextrun"/>
          <w:rFonts w:asciiTheme="majorHAnsi" w:hAnsiTheme="majorHAnsi" w:cstheme="majorBidi"/>
          <w:sz w:val="22"/>
          <w:szCs w:val="22"/>
        </w:rPr>
        <w:t>Write or refine a scientific research proposal and obtain SRB approval </w:t>
      </w:r>
    </w:p>
    <w:p w14:paraId="7E92A11F" w14:textId="3EECFD2F" w:rsidR="00A95113" w:rsidRDefault="58243338" w:rsidP="38C0681C">
      <w:pPr>
        <w:pStyle w:val="paragraph"/>
        <w:numPr>
          <w:ilvl w:val="0"/>
          <w:numId w:val="14"/>
        </w:numPr>
        <w:spacing w:before="0" w:beforeAutospacing="0" w:after="0" w:afterAutospacing="0"/>
        <w:ind w:left="510" w:firstLine="0"/>
        <w:textAlignment w:val="baseline"/>
        <w:rPr>
          <w:rStyle w:val="eop"/>
          <w:rFonts w:asciiTheme="majorHAnsi" w:hAnsiTheme="majorHAnsi" w:cstheme="majorBidi"/>
          <w:sz w:val="22"/>
          <w:szCs w:val="22"/>
        </w:rPr>
      </w:pPr>
      <w:r w:rsidRPr="38C0681C">
        <w:rPr>
          <w:rStyle w:val="normaltextrun"/>
          <w:rFonts w:asciiTheme="majorHAnsi" w:hAnsiTheme="majorHAnsi" w:cstheme="majorBidi"/>
          <w:b/>
          <w:bCs/>
          <w:sz w:val="22"/>
          <w:szCs w:val="22"/>
        </w:rPr>
        <w:t>Communicate</w:t>
      </w:r>
      <w:r w:rsidRPr="38C0681C">
        <w:rPr>
          <w:rStyle w:val="normaltextrun"/>
          <w:rFonts w:asciiTheme="majorHAnsi" w:hAnsiTheme="majorHAnsi" w:cstheme="majorBidi"/>
          <w:sz w:val="22"/>
          <w:szCs w:val="22"/>
        </w:rPr>
        <w:t xml:space="preserve"> research proposal visually by creating a scientific poster and by presenting the poster at a public symposium </w:t>
      </w:r>
    </w:p>
    <w:p w14:paraId="71CA9ED9" w14:textId="61819680" w:rsidR="00673057" w:rsidRPr="00A549DA" w:rsidRDefault="32A60F85" w:rsidP="38C0681C">
      <w:pPr>
        <w:textAlignment w:val="baseline"/>
        <w:rPr>
          <w:rFonts w:ascii="Calibri" w:eastAsia="Calibri" w:hAnsi="Calibri" w:cs="Calibri"/>
          <w:color w:val="000000" w:themeColor="text1"/>
          <w:sz w:val="22"/>
          <w:szCs w:val="22"/>
        </w:rPr>
      </w:pPr>
      <w:r w:rsidRPr="38C0681C">
        <w:rPr>
          <w:rStyle w:val="eop"/>
          <w:rFonts w:ascii="Calibri" w:eastAsia="Calibri" w:hAnsi="Calibri" w:cs="Calibri"/>
          <w:color w:val="000000" w:themeColor="text1"/>
          <w:sz w:val="22"/>
          <w:szCs w:val="22"/>
        </w:rPr>
        <w:t>*Students will engage in undergraduate level research throughout the course, which is a high-impact practice.</w:t>
      </w:r>
    </w:p>
    <w:p w14:paraId="6F3FCF3E" w14:textId="7714054B" w:rsidR="00673057" w:rsidRPr="00A549DA" w:rsidRDefault="00673057" w:rsidP="38C0681C">
      <w:pPr>
        <w:pStyle w:val="paragraph"/>
        <w:spacing w:before="0" w:beforeAutospacing="0" w:after="0" w:afterAutospacing="0"/>
        <w:textAlignment w:val="baseline"/>
        <w:rPr>
          <w:rFonts w:ascii="Calibri" w:eastAsia="Times New Roman" w:hAnsi="Calibri" w:cs="Calibri"/>
          <w:b/>
          <w:bCs/>
          <w:sz w:val="22"/>
          <w:szCs w:val="22"/>
        </w:rPr>
      </w:pPr>
    </w:p>
    <w:p w14:paraId="6D2F4F54" w14:textId="3EF81487" w:rsidR="00256672" w:rsidRPr="000A6B72" w:rsidRDefault="003BEBE0" w:rsidP="38C0681C">
      <w:pPr>
        <w:textAlignment w:val="baseline"/>
        <w:rPr>
          <w:rFonts w:ascii="Calibri" w:eastAsia="Calibri" w:hAnsi="Calibri" w:cs="Calibri"/>
          <w:color w:val="000000" w:themeColor="text1"/>
          <w:sz w:val="22"/>
          <w:szCs w:val="22"/>
        </w:rPr>
      </w:pPr>
      <w:r w:rsidRPr="38C0681C">
        <w:rPr>
          <w:rStyle w:val="eop"/>
          <w:rFonts w:ascii="Calibri" w:eastAsia="Calibri" w:hAnsi="Calibri" w:cs="Calibri"/>
          <w:b/>
          <w:bCs/>
          <w:color w:val="000000" w:themeColor="text1"/>
          <w:sz w:val="22"/>
          <w:szCs w:val="22"/>
        </w:rPr>
        <w:t>Alignment of assignments with learning outcomes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20"/>
        <w:gridCol w:w="4620"/>
      </w:tblGrid>
      <w:tr w:rsidR="38C0681C" w14:paraId="37FD61A7" w14:textId="77777777" w:rsidTr="38C0681C">
        <w:trPr>
          <w:trHeight w:val="300"/>
        </w:trPr>
        <w:tc>
          <w:tcPr>
            <w:tcW w:w="4620" w:type="dxa"/>
            <w:tcMar>
              <w:left w:w="105" w:type="dxa"/>
              <w:right w:w="105" w:type="dxa"/>
            </w:tcMar>
          </w:tcPr>
          <w:p w14:paraId="337940E9" w14:textId="1CC784BB" w:rsidR="38C0681C" w:rsidRDefault="38C0681C" w:rsidP="38C0681C">
            <w:pPr>
              <w:spacing w:beforeAutospacing="1" w:afterAutospacing="1"/>
              <w:rPr>
                <w:rFonts w:ascii="Calibri" w:eastAsia="Calibri" w:hAnsi="Calibri" w:cs="Calibri"/>
                <w:color w:val="000000" w:themeColor="text1"/>
                <w:sz w:val="22"/>
                <w:szCs w:val="22"/>
              </w:rPr>
            </w:pPr>
            <w:r w:rsidRPr="38C0681C">
              <w:rPr>
                <w:rStyle w:val="eop"/>
                <w:rFonts w:ascii="Calibri" w:eastAsia="Calibri" w:hAnsi="Calibri" w:cs="Calibri"/>
                <w:color w:val="000000" w:themeColor="text1"/>
                <w:sz w:val="22"/>
                <w:szCs w:val="22"/>
              </w:rPr>
              <w:t>Learning Outcome</w:t>
            </w:r>
          </w:p>
        </w:tc>
        <w:tc>
          <w:tcPr>
            <w:tcW w:w="4620" w:type="dxa"/>
            <w:tcMar>
              <w:left w:w="105" w:type="dxa"/>
              <w:right w:w="105" w:type="dxa"/>
            </w:tcMar>
          </w:tcPr>
          <w:p w14:paraId="3DAB2611" w14:textId="1E679415" w:rsidR="38C0681C" w:rsidRDefault="38C0681C" w:rsidP="38C0681C">
            <w:pPr>
              <w:spacing w:beforeAutospacing="1" w:afterAutospacing="1"/>
              <w:rPr>
                <w:rFonts w:ascii="Calibri" w:eastAsia="Calibri" w:hAnsi="Calibri" w:cs="Calibri"/>
                <w:color w:val="000000" w:themeColor="text1"/>
                <w:sz w:val="22"/>
                <w:szCs w:val="22"/>
              </w:rPr>
            </w:pPr>
            <w:r w:rsidRPr="38C0681C">
              <w:rPr>
                <w:rStyle w:val="eop"/>
                <w:rFonts w:ascii="Calibri" w:eastAsia="Calibri" w:hAnsi="Calibri" w:cs="Calibri"/>
                <w:color w:val="000000" w:themeColor="text1"/>
                <w:sz w:val="22"/>
                <w:szCs w:val="22"/>
              </w:rPr>
              <w:t>Assignments</w:t>
            </w:r>
          </w:p>
        </w:tc>
      </w:tr>
      <w:tr w:rsidR="38C0681C" w14:paraId="013D8E6D" w14:textId="77777777" w:rsidTr="38C0681C">
        <w:trPr>
          <w:trHeight w:val="300"/>
        </w:trPr>
        <w:tc>
          <w:tcPr>
            <w:tcW w:w="4620" w:type="dxa"/>
            <w:tcMar>
              <w:left w:w="105" w:type="dxa"/>
              <w:right w:w="105" w:type="dxa"/>
            </w:tcMar>
          </w:tcPr>
          <w:p w14:paraId="264E5C26" w14:textId="3542BB59" w:rsidR="042A0692" w:rsidRDefault="042A0692" w:rsidP="38C0681C">
            <w:pPr>
              <w:spacing w:beforeAutospacing="1" w:afterAutospacing="1"/>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Refine a research question to an appropriate level of specificity considering existing constraints</w:t>
            </w:r>
          </w:p>
        </w:tc>
        <w:tc>
          <w:tcPr>
            <w:tcW w:w="4620" w:type="dxa"/>
            <w:tcMar>
              <w:left w:w="105" w:type="dxa"/>
              <w:right w:w="105" w:type="dxa"/>
            </w:tcMar>
          </w:tcPr>
          <w:p w14:paraId="157C14F8" w14:textId="4DAD5A4A" w:rsidR="54AB8C9E" w:rsidRDefault="54AB8C9E" w:rsidP="38C0681C">
            <w:pPr>
              <w:spacing w:beforeAutospacing="1" w:afterAutospacing="1"/>
              <w:rPr>
                <w:rStyle w:val="normaltextrun"/>
                <w:rFonts w:ascii="Calibri" w:eastAsia="Calibri" w:hAnsi="Calibri" w:cs="Calibri"/>
                <w:b/>
                <w:bCs/>
                <w:i/>
                <w:iCs/>
                <w:color w:val="000000" w:themeColor="text1"/>
                <w:sz w:val="22"/>
                <w:szCs w:val="22"/>
              </w:rPr>
            </w:pPr>
            <w:r w:rsidRPr="38C0681C">
              <w:rPr>
                <w:rStyle w:val="normaltextrun"/>
                <w:rFonts w:ascii="Calibri" w:eastAsia="Calibri" w:hAnsi="Calibri" w:cs="Calibri"/>
                <w:b/>
                <w:bCs/>
                <w:i/>
                <w:iCs/>
                <w:color w:val="000000" w:themeColor="text1"/>
                <w:sz w:val="22"/>
                <w:szCs w:val="22"/>
              </w:rPr>
              <w:t>Scientific Notebook</w:t>
            </w:r>
          </w:p>
          <w:p w14:paraId="1F25559C" w14:textId="00566160" w:rsidR="7069B08F" w:rsidRDefault="7069B08F" w:rsidP="38C0681C">
            <w:pPr>
              <w:spacing w:beforeAutospacing="1" w:afterAutospacing="1"/>
              <w:rPr>
                <w:rStyle w:val="normaltextrun"/>
                <w:rFonts w:asciiTheme="majorHAnsi" w:hAnsiTheme="majorHAnsi" w:cstheme="majorBidi"/>
                <w:b/>
                <w:bCs/>
                <w:sz w:val="22"/>
                <w:szCs w:val="22"/>
              </w:rPr>
            </w:pPr>
            <w:r w:rsidRPr="38C0681C">
              <w:rPr>
                <w:rStyle w:val="normaltextrun"/>
                <w:rFonts w:asciiTheme="majorHAnsi" w:hAnsiTheme="majorHAnsi" w:cstheme="majorBidi"/>
                <w:b/>
                <w:bCs/>
                <w:i/>
                <w:iCs/>
                <w:sz w:val="22"/>
                <w:szCs w:val="22"/>
              </w:rPr>
              <w:t>Research Proposal</w:t>
            </w:r>
          </w:p>
        </w:tc>
      </w:tr>
      <w:tr w:rsidR="38C0681C" w14:paraId="081DE77E" w14:textId="77777777" w:rsidTr="38C0681C">
        <w:trPr>
          <w:trHeight w:val="300"/>
        </w:trPr>
        <w:tc>
          <w:tcPr>
            <w:tcW w:w="4620" w:type="dxa"/>
            <w:tcMar>
              <w:left w:w="105" w:type="dxa"/>
              <w:right w:w="105" w:type="dxa"/>
            </w:tcMar>
          </w:tcPr>
          <w:p w14:paraId="625A3134" w14:textId="49BC75CF" w:rsidR="39520E4F" w:rsidRDefault="39520E4F" w:rsidP="38C0681C">
            <w:pPr>
              <w:spacing w:beforeAutospacing="1" w:afterAutospacing="1"/>
              <w:rPr>
                <w:rStyle w:val="normaltextrun"/>
                <w:rFonts w:asciiTheme="majorHAnsi" w:hAnsiTheme="majorHAnsi" w:cstheme="majorBidi"/>
                <w:sz w:val="22"/>
                <w:szCs w:val="22"/>
              </w:rPr>
            </w:pPr>
            <w:r w:rsidRPr="38C0681C">
              <w:rPr>
                <w:rStyle w:val="normaltextrun"/>
                <w:rFonts w:asciiTheme="majorHAnsi" w:hAnsiTheme="majorHAnsi" w:cstheme="majorBidi"/>
                <w:sz w:val="22"/>
                <w:szCs w:val="22"/>
              </w:rPr>
              <w:t xml:space="preserve">Propose hypotheses and demonstrate </w:t>
            </w:r>
            <w:r w:rsidRPr="38C0681C">
              <w:rPr>
                <w:rFonts w:ascii="Calibri" w:eastAsia="Times New Roman" w:hAnsi="Calibri" w:cs="Calibri"/>
                <w:b/>
                <w:bCs/>
                <w:sz w:val="22"/>
                <w:szCs w:val="22"/>
              </w:rPr>
              <w:t>Creativity</w:t>
            </w:r>
            <w:r w:rsidRPr="38C0681C">
              <w:rPr>
                <w:rFonts w:ascii="Calibri" w:eastAsia="Times New Roman" w:hAnsi="Calibri" w:cs="Calibri"/>
                <w:sz w:val="22"/>
                <w:szCs w:val="22"/>
              </w:rPr>
              <w:t xml:space="preserve"> by designing their own scientific experiment to answer a question or solve a problem in a new and unusual way. </w:t>
            </w:r>
          </w:p>
        </w:tc>
        <w:tc>
          <w:tcPr>
            <w:tcW w:w="4620" w:type="dxa"/>
            <w:tcMar>
              <w:left w:w="105" w:type="dxa"/>
              <w:right w:w="105" w:type="dxa"/>
            </w:tcMar>
          </w:tcPr>
          <w:p w14:paraId="4E7DF0F1" w14:textId="6DCC2851" w:rsidR="33FDFF37" w:rsidRDefault="33FDFF37" w:rsidP="38C0681C">
            <w:pPr>
              <w:spacing w:beforeAutospacing="1" w:afterAutospacing="1"/>
              <w:rPr>
                <w:rStyle w:val="normaltextrun"/>
                <w:rFonts w:ascii="Calibri" w:eastAsia="Calibri" w:hAnsi="Calibri" w:cs="Calibri"/>
                <w:b/>
                <w:bCs/>
                <w:i/>
                <w:iCs/>
                <w:color w:val="000000" w:themeColor="text1"/>
                <w:sz w:val="22"/>
                <w:szCs w:val="22"/>
              </w:rPr>
            </w:pPr>
            <w:r w:rsidRPr="38C0681C">
              <w:rPr>
                <w:rStyle w:val="normaltextrun"/>
                <w:rFonts w:ascii="Calibri" w:eastAsia="Calibri" w:hAnsi="Calibri" w:cs="Calibri"/>
                <w:b/>
                <w:bCs/>
                <w:i/>
                <w:iCs/>
                <w:color w:val="000000" w:themeColor="text1"/>
                <w:sz w:val="22"/>
                <w:szCs w:val="22"/>
              </w:rPr>
              <w:t>Scientific Notebook</w:t>
            </w:r>
          </w:p>
          <w:p w14:paraId="0347C5C3" w14:textId="5213BBD1" w:rsidR="2A3B4461" w:rsidRDefault="2A3B4461" w:rsidP="38C0681C">
            <w:pPr>
              <w:spacing w:beforeAutospacing="1" w:afterAutospacing="1"/>
              <w:rPr>
                <w:rStyle w:val="normaltextrun"/>
                <w:rFonts w:asciiTheme="majorHAnsi" w:hAnsiTheme="majorHAnsi" w:cstheme="majorBidi"/>
                <w:b/>
                <w:bCs/>
                <w:sz w:val="22"/>
                <w:szCs w:val="22"/>
              </w:rPr>
            </w:pPr>
            <w:r w:rsidRPr="38C0681C">
              <w:rPr>
                <w:rStyle w:val="normaltextrun"/>
                <w:rFonts w:asciiTheme="majorHAnsi" w:hAnsiTheme="majorHAnsi" w:cstheme="majorBidi"/>
                <w:b/>
                <w:bCs/>
                <w:i/>
                <w:iCs/>
                <w:sz w:val="22"/>
                <w:szCs w:val="22"/>
              </w:rPr>
              <w:t>Research Proposal</w:t>
            </w:r>
          </w:p>
        </w:tc>
      </w:tr>
      <w:tr w:rsidR="38C0681C" w14:paraId="530593B4" w14:textId="77777777" w:rsidTr="38C0681C">
        <w:trPr>
          <w:trHeight w:val="300"/>
        </w:trPr>
        <w:tc>
          <w:tcPr>
            <w:tcW w:w="4620" w:type="dxa"/>
            <w:tcMar>
              <w:left w:w="105" w:type="dxa"/>
              <w:right w:w="105" w:type="dxa"/>
            </w:tcMar>
          </w:tcPr>
          <w:p w14:paraId="4F1AB240" w14:textId="2DFD423C" w:rsidR="39520E4F" w:rsidRDefault="39520E4F" w:rsidP="38C0681C">
            <w:pPr>
              <w:spacing w:beforeAutospacing="1" w:afterAutospacing="1"/>
              <w:rPr>
                <w:rStyle w:val="eop"/>
                <w:rFonts w:ascii="Calibri" w:eastAsia="Calibri" w:hAnsi="Calibri" w:cs="Calibri"/>
                <w:color w:val="000000" w:themeColor="text1"/>
                <w:sz w:val="22"/>
                <w:szCs w:val="22"/>
              </w:rPr>
            </w:pPr>
            <w:r w:rsidRPr="38C0681C">
              <w:rPr>
                <w:rStyle w:val="eop"/>
                <w:rFonts w:ascii="Calibri" w:eastAsia="Calibri" w:hAnsi="Calibri" w:cs="Calibri"/>
                <w:color w:val="000000" w:themeColor="text1"/>
                <w:sz w:val="22"/>
                <w:szCs w:val="22"/>
              </w:rPr>
              <w:t>Determine how to collect appropriate data to answer the research question</w:t>
            </w:r>
          </w:p>
        </w:tc>
        <w:tc>
          <w:tcPr>
            <w:tcW w:w="4620" w:type="dxa"/>
            <w:tcMar>
              <w:left w:w="105" w:type="dxa"/>
              <w:right w:w="105" w:type="dxa"/>
            </w:tcMar>
          </w:tcPr>
          <w:p w14:paraId="38BC4DB6" w14:textId="6DCC2851" w:rsidR="0CEDB759" w:rsidRDefault="0CEDB759" w:rsidP="38C0681C">
            <w:pPr>
              <w:spacing w:beforeAutospacing="1" w:afterAutospacing="1"/>
              <w:rPr>
                <w:rStyle w:val="normaltextrun"/>
                <w:rFonts w:ascii="Calibri" w:eastAsia="Calibri" w:hAnsi="Calibri" w:cs="Calibri"/>
                <w:b/>
                <w:bCs/>
                <w:i/>
                <w:iCs/>
                <w:color w:val="000000" w:themeColor="text1"/>
                <w:sz w:val="22"/>
                <w:szCs w:val="22"/>
              </w:rPr>
            </w:pPr>
            <w:r w:rsidRPr="38C0681C">
              <w:rPr>
                <w:rStyle w:val="normaltextrun"/>
                <w:rFonts w:ascii="Calibri" w:eastAsia="Calibri" w:hAnsi="Calibri" w:cs="Calibri"/>
                <w:b/>
                <w:bCs/>
                <w:i/>
                <w:iCs/>
                <w:color w:val="000000" w:themeColor="text1"/>
                <w:sz w:val="22"/>
                <w:szCs w:val="22"/>
              </w:rPr>
              <w:t>Scientific Notebook</w:t>
            </w:r>
          </w:p>
          <w:p w14:paraId="5ABC51F3" w14:textId="3C96E7BC" w:rsidR="29A67BD1" w:rsidRDefault="29A67BD1" w:rsidP="38C0681C">
            <w:pPr>
              <w:spacing w:beforeAutospacing="1" w:afterAutospacing="1"/>
              <w:rPr>
                <w:rStyle w:val="normaltextrun"/>
                <w:rFonts w:asciiTheme="majorHAnsi" w:hAnsiTheme="majorHAnsi" w:cstheme="majorBidi"/>
                <w:b/>
                <w:bCs/>
                <w:sz w:val="22"/>
                <w:szCs w:val="22"/>
              </w:rPr>
            </w:pPr>
            <w:r w:rsidRPr="38C0681C">
              <w:rPr>
                <w:rStyle w:val="normaltextrun"/>
                <w:rFonts w:asciiTheme="majorHAnsi" w:hAnsiTheme="majorHAnsi" w:cstheme="majorBidi"/>
                <w:b/>
                <w:bCs/>
                <w:i/>
                <w:iCs/>
                <w:sz w:val="22"/>
                <w:szCs w:val="22"/>
              </w:rPr>
              <w:t>Research Proposal</w:t>
            </w:r>
          </w:p>
        </w:tc>
      </w:tr>
      <w:tr w:rsidR="38C0681C" w14:paraId="1B4CD281" w14:textId="77777777" w:rsidTr="38C0681C">
        <w:trPr>
          <w:trHeight w:val="300"/>
        </w:trPr>
        <w:tc>
          <w:tcPr>
            <w:tcW w:w="4620" w:type="dxa"/>
            <w:tcMar>
              <w:left w:w="105" w:type="dxa"/>
              <w:right w:w="105" w:type="dxa"/>
            </w:tcMar>
          </w:tcPr>
          <w:p w14:paraId="4CF5F554" w14:textId="4A3F138C" w:rsidR="39520E4F" w:rsidRDefault="39520E4F" w:rsidP="38C0681C">
            <w:pPr>
              <w:spacing w:beforeAutospacing="1" w:afterAutospacing="1"/>
              <w:rPr>
                <w:rFonts w:ascii="Calibri" w:eastAsia="Times New Roman" w:hAnsi="Calibri" w:cs="Calibri"/>
                <w:sz w:val="22"/>
                <w:szCs w:val="22"/>
              </w:rPr>
            </w:pPr>
            <w:r w:rsidRPr="38C0681C">
              <w:rPr>
                <w:rStyle w:val="normaltextrun"/>
                <w:rFonts w:asciiTheme="majorHAnsi" w:hAnsiTheme="majorHAnsi" w:cstheme="majorBidi"/>
                <w:sz w:val="22"/>
                <w:szCs w:val="22"/>
              </w:rPr>
              <w:t xml:space="preserve">Demonstrate </w:t>
            </w:r>
            <w:r w:rsidRPr="38C0681C">
              <w:rPr>
                <w:rStyle w:val="normaltextrun"/>
                <w:rFonts w:asciiTheme="majorHAnsi" w:hAnsiTheme="majorHAnsi" w:cstheme="majorBidi"/>
                <w:b/>
                <w:bCs/>
                <w:sz w:val="22"/>
                <w:szCs w:val="22"/>
              </w:rPr>
              <w:t xml:space="preserve">Critical Thinking and Quantitative Literacy </w:t>
            </w:r>
            <w:r w:rsidRPr="38C0681C">
              <w:rPr>
                <w:rStyle w:val="normaltextrun"/>
                <w:rFonts w:asciiTheme="majorHAnsi" w:hAnsiTheme="majorHAnsi" w:cstheme="majorBidi"/>
                <w:sz w:val="22"/>
                <w:szCs w:val="22"/>
              </w:rPr>
              <w:t>to determine the appropriate analysis procedure.</w:t>
            </w:r>
          </w:p>
        </w:tc>
        <w:tc>
          <w:tcPr>
            <w:tcW w:w="4620" w:type="dxa"/>
            <w:tcMar>
              <w:left w:w="105" w:type="dxa"/>
              <w:right w:w="105" w:type="dxa"/>
            </w:tcMar>
          </w:tcPr>
          <w:p w14:paraId="6360A263" w14:textId="6DCC2851" w:rsidR="5015DA6F" w:rsidRDefault="5015DA6F" w:rsidP="38C0681C">
            <w:pPr>
              <w:spacing w:beforeAutospacing="1" w:afterAutospacing="1"/>
              <w:rPr>
                <w:rStyle w:val="normaltextrun"/>
                <w:rFonts w:ascii="Calibri" w:eastAsia="Calibri" w:hAnsi="Calibri" w:cs="Calibri"/>
                <w:b/>
                <w:bCs/>
                <w:i/>
                <w:iCs/>
                <w:color w:val="000000" w:themeColor="text1"/>
                <w:sz w:val="22"/>
                <w:szCs w:val="22"/>
              </w:rPr>
            </w:pPr>
            <w:r w:rsidRPr="38C0681C">
              <w:rPr>
                <w:rStyle w:val="normaltextrun"/>
                <w:rFonts w:ascii="Calibri" w:eastAsia="Calibri" w:hAnsi="Calibri" w:cs="Calibri"/>
                <w:b/>
                <w:bCs/>
                <w:i/>
                <w:iCs/>
                <w:color w:val="000000" w:themeColor="text1"/>
                <w:sz w:val="22"/>
                <w:szCs w:val="22"/>
              </w:rPr>
              <w:t>Scientific Notebook</w:t>
            </w:r>
          </w:p>
          <w:p w14:paraId="300D839A" w14:textId="6A77D253" w:rsidR="00680948" w:rsidRDefault="00680948" w:rsidP="38C0681C">
            <w:pPr>
              <w:spacing w:beforeAutospacing="1" w:afterAutospacing="1"/>
              <w:rPr>
                <w:rStyle w:val="normaltextrun"/>
                <w:rFonts w:asciiTheme="majorHAnsi" w:hAnsiTheme="majorHAnsi" w:cstheme="majorBidi"/>
                <w:b/>
                <w:bCs/>
                <w:sz w:val="22"/>
                <w:szCs w:val="22"/>
              </w:rPr>
            </w:pPr>
            <w:r w:rsidRPr="38C0681C">
              <w:rPr>
                <w:rStyle w:val="normaltextrun"/>
                <w:rFonts w:asciiTheme="majorHAnsi" w:hAnsiTheme="majorHAnsi" w:cstheme="majorBidi"/>
                <w:b/>
                <w:bCs/>
                <w:i/>
                <w:iCs/>
                <w:sz w:val="22"/>
                <w:szCs w:val="22"/>
              </w:rPr>
              <w:t>Research Proposal</w:t>
            </w:r>
          </w:p>
        </w:tc>
      </w:tr>
      <w:tr w:rsidR="38C0681C" w14:paraId="48010F01" w14:textId="77777777" w:rsidTr="38C0681C">
        <w:trPr>
          <w:trHeight w:val="300"/>
        </w:trPr>
        <w:tc>
          <w:tcPr>
            <w:tcW w:w="4620" w:type="dxa"/>
            <w:tcMar>
              <w:left w:w="105" w:type="dxa"/>
              <w:right w:w="105" w:type="dxa"/>
            </w:tcMar>
          </w:tcPr>
          <w:p w14:paraId="04365FA7" w14:textId="22FA8999" w:rsidR="39520E4F" w:rsidRDefault="39520E4F" w:rsidP="38C0681C">
            <w:pPr>
              <w:spacing w:beforeAutospacing="1" w:afterAutospacing="1"/>
              <w:rPr>
                <w:rFonts w:asciiTheme="majorHAnsi" w:hAnsiTheme="majorHAnsi" w:cstheme="majorBidi"/>
                <w:sz w:val="22"/>
                <w:szCs w:val="22"/>
              </w:rPr>
            </w:pPr>
            <w:r w:rsidRPr="38C0681C">
              <w:rPr>
                <w:rStyle w:val="normaltextrun"/>
                <w:rFonts w:asciiTheme="majorHAnsi" w:hAnsiTheme="majorHAnsi" w:cstheme="majorBidi"/>
                <w:sz w:val="22"/>
                <w:szCs w:val="22"/>
              </w:rPr>
              <w:t xml:space="preserve">Demonstrate </w:t>
            </w:r>
            <w:r w:rsidRPr="38C0681C">
              <w:rPr>
                <w:rStyle w:val="normaltextrun"/>
                <w:rFonts w:asciiTheme="majorHAnsi" w:hAnsiTheme="majorHAnsi" w:cstheme="majorBidi"/>
                <w:b/>
                <w:bCs/>
                <w:sz w:val="22"/>
                <w:szCs w:val="22"/>
              </w:rPr>
              <w:t xml:space="preserve">Ethical Reasoning </w:t>
            </w:r>
            <w:r w:rsidRPr="38C0681C">
              <w:rPr>
                <w:rStyle w:val="normaltextrun"/>
                <w:rFonts w:asciiTheme="majorHAnsi" w:hAnsiTheme="majorHAnsi" w:cstheme="majorBidi"/>
                <w:sz w:val="22"/>
                <w:szCs w:val="22"/>
              </w:rPr>
              <w:t xml:space="preserve">by </w:t>
            </w:r>
            <w:r w:rsidRPr="38C0681C">
              <w:rPr>
                <w:rFonts w:ascii="Calibri" w:eastAsia="Times New Roman" w:hAnsi="Calibri" w:cs="Calibri"/>
                <w:color w:val="000000" w:themeColor="text1"/>
                <w:sz w:val="22"/>
                <w:szCs w:val="22"/>
              </w:rPr>
              <w:t>identifying how their research question could affect other individuals, the environment, and the world.</w:t>
            </w:r>
          </w:p>
        </w:tc>
        <w:tc>
          <w:tcPr>
            <w:tcW w:w="4620" w:type="dxa"/>
            <w:tcMar>
              <w:left w:w="105" w:type="dxa"/>
              <w:right w:w="105" w:type="dxa"/>
            </w:tcMar>
          </w:tcPr>
          <w:p w14:paraId="656E54B8" w14:textId="6DCC2851" w:rsidR="774D59D8" w:rsidRDefault="774D59D8" w:rsidP="38C0681C">
            <w:pPr>
              <w:spacing w:beforeAutospacing="1" w:afterAutospacing="1"/>
              <w:rPr>
                <w:rStyle w:val="normaltextrun"/>
                <w:rFonts w:ascii="Calibri" w:eastAsia="Calibri" w:hAnsi="Calibri" w:cs="Calibri"/>
                <w:b/>
                <w:bCs/>
                <w:i/>
                <w:iCs/>
                <w:color w:val="000000" w:themeColor="text1"/>
                <w:sz w:val="22"/>
                <w:szCs w:val="22"/>
              </w:rPr>
            </w:pPr>
            <w:r w:rsidRPr="38C0681C">
              <w:rPr>
                <w:rStyle w:val="normaltextrun"/>
                <w:rFonts w:ascii="Calibri" w:eastAsia="Calibri" w:hAnsi="Calibri" w:cs="Calibri"/>
                <w:b/>
                <w:bCs/>
                <w:i/>
                <w:iCs/>
                <w:color w:val="000000" w:themeColor="text1"/>
                <w:sz w:val="22"/>
                <w:szCs w:val="22"/>
              </w:rPr>
              <w:t>Scientific Notebook</w:t>
            </w:r>
          </w:p>
          <w:p w14:paraId="274D4E7F" w14:textId="7974930F" w:rsidR="774D59D8" w:rsidRDefault="774D59D8" w:rsidP="38C0681C">
            <w:pPr>
              <w:spacing w:beforeAutospacing="1" w:afterAutospacing="1"/>
              <w:rPr>
                <w:rStyle w:val="normaltextrun"/>
                <w:rFonts w:asciiTheme="majorHAnsi" w:hAnsiTheme="majorHAnsi" w:cstheme="majorBidi"/>
                <w:sz w:val="22"/>
                <w:szCs w:val="22"/>
              </w:rPr>
            </w:pPr>
            <w:r w:rsidRPr="38C0681C">
              <w:rPr>
                <w:rStyle w:val="normaltextrun"/>
                <w:rFonts w:asciiTheme="majorHAnsi" w:hAnsiTheme="majorHAnsi" w:cstheme="majorBidi"/>
                <w:b/>
                <w:bCs/>
                <w:i/>
                <w:iCs/>
                <w:sz w:val="22"/>
                <w:szCs w:val="22"/>
              </w:rPr>
              <w:t>Journal Article Reviews</w:t>
            </w:r>
          </w:p>
          <w:p w14:paraId="365DA34E" w14:textId="13BCD350" w:rsidR="68BBB091" w:rsidRDefault="68BBB091" w:rsidP="38C0681C">
            <w:pPr>
              <w:spacing w:beforeAutospacing="1" w:afterAutospacing="1"/>
              <w:rPr>
                <w:rStyle w:val="normaltextrun"/>
                <w:rFonts w:asciiTheme="majorHAnsi" w:hAnsiTheme="majorHAnsi" w:cstheme="majorBidi"/>
                <w:b/>
                <w:bCs/>
                <w:sz w:val="22"/>
                <w:szCs w:val="22"/>
              </w:rPr>
            </w:pPr>
            <w:r w:rsidRPr="38C0681C">
              <w:rPr>
                <w:rStyle w:val="normaltextrun"/>
                <w:rFonts w:asciiTheme="majorHAnsi" w:hAnsiTheme="majorHAnsi" w:cstheme="majorBidi"/>
                <w:b/>
                <w:bCs/>
                <w:i/>
                <w:iCs/>
                <w:sz w:val="22"/>
                <w:szCs w:val="22"/>
              </w:rPr>
              <w:t>Research Proposal</w:t>
            </w:r>
          </w:p>
        </w:tc>
      </w:tr>
      <w:tr w:rsidR="38C0681C" w14:paraId="27B273E4" w14:textId="77777777" w:rsidTr="38C0681C">
        <w:trPr>
          <w:trHeight w:val="300"/>
        </w:trPr>
        <w:tc>
          <w:tcPr>
            <w:tcW w:w="4620" w:type="dxa"/>
            <w:tcMar>
              <w:left w:w="105" w:type="dxa"/>
              <w:right w:w="105" w:type="dxa"/>
            </w:tcMar>
          </w:tcPr>
          <w:p w14:paraId="339EEFCA" w14:textId="79E5AC5A" w:rsidR="39520E4F" w:rsidRDefault="39520E4F" w:rsidP="38C0681C">
            <w:pPr>
              <w:spacing w:beforeAutospacing="1" w:afterAutospacing="1"/>
              <w:rPr>
                <w:rFonts w:asciiTheme="majorHAnsi" w:hAnsiTheme="majorHAnsi" w:cstheme="majorBidi"/>
                <w:sz w:val="22"/>
                <w:szCs w:val="22"/>
              </w:rPr>
            </w:pPr>
            <w:r w:rsidRPr="38C0681C">
              <w:rPr>
                <w:rStyle w:val="normaltextrun"/>
                <w:rFonts w:asciiTheme="majorHAnsi" w:hAnsiTheme="majorHAnsi" w:cstheme="majorBidi"/>
                <w:sz w:val="22"/>
                <w:szCs w:val="22"/>
              </w:rPr>
              <w:t>Write or refine a scientific research proposal and obtain SRB approval</w:t>
            </w:r>
          </w:p>
        </w:tc>
        <w:tc>
          <w:tcPr>
            <w:tcW w:w="4620" w:type="dxa"/>
            <w:tcMar>
              <w:left w:w="105" w:type="dxa"/>
              <w:right w:w="105" w:type="dxa"/>
            </w:tcMar>
          </w:tcPr>
          <w:p w14:paraId="7A4676A9" w14:textId="45D669FB" w:rsidR="04CE4351" w:rsidRDefault="04CE4351" w:rsidP="38C0681C">
            <w:pPr>
              <w:spacing w:beforeAutospacing="1" w:afterAutospacing="1"/>
              <w:rPr>
                <w:rStyle w:val="normaltextrun"/>
                <w:rFonts w:asciiTheme="majorHAnsi" w:hAnsiTheme="majorHAnsi" w:cstheme="majorBidi"/>
                <w:sz w:val="22"/>
                <w:szCs w:val="22"/>
              </w:rPr>
            </w:pPr>
            <w:r w:rsidRPr="38C0681C">
              <w:rPr>
                <w:rStyle w:val="normaltextrun"/>
                <w:rFonts w:asciiTheme="majorHAnsi" w:hAnsiTheme="majorHAnsi" w:cstheme="majorBidi"/>
                <w:b/>
                <w:bCs/>
                <w:i/>
                <w:iCs/>
                <w:sz w:val="22"/>
                <w:szCs w:val="22"/>
              </w:rPr>
              <w:t>Journal Article Reviews</w:t>
            </w:r>
          </w:p>
          <w:p w14:paraId="4F5D196D" w14:textId="4A33BC38" w:rsidR="7311AD12" w:rsidRDefault="7311AD12" w:rsidP="38C0681C">
            <w:pPr>
              <w:spacing w:beforeAutospacing="1" w:afterAutospacing="1"/>
              <w:rPr>
                <w:rStyle w:val="normaltextrun"/>
                <w:rFonts w:asciiTheme="majorHAnsi" w:hAnsiTheme="majorHAnsi" w:cstheme="majorBidi"/>
                <w:b/>
                <w:bCs/>
                <w:sz w:val="22"/>
                <w:szCs w:val="22"/>
              </w:rPr>
            </w:pPr>
            <w:r w:rsidRPr="38C0681C">
              <w:rPr>
                <w:rStyle w:val="normaltextrun"/>
                <w:rFonts w:asciiTheme="majorHAnsi" w:hAnsiTheme="majorHAnsi" w:cstheme="majorBidi"/>
                <w:b/>
                <w:bCs/>
                <w:i/>
                <w:iCs/>
                <w:sz w:val="22"/>
                <w:szCs w:val="22"/>
              </w:rPr>
              <w:t>Research Proposal</w:t>
            </w:r>
          </w:p>
        </w:tc>
      </w:tr>
      <w:tr w:rsidR="38C0681C" w14:paraId="0E5AB658" w14:textId="77777777" w:rsidTr="38C0681C">
        <w:trPr>
          <w:trHeight w:val="300"/>
        </w:trPr>
        <w:tc>
          <w:tcPr>
            <w:tcW w:w="4620" w:type="dxa"/>
            <w:tcMar>
              <w:left w:w="105" w:type="dxa"/>
              <w:right w:w="105" w:type="dxa"/>
            </w:tcMar>
          </w:tcPr>
          <w:p w14:paraId="5E555835" w14:textId="31E11239" w:rsidR="39520E4F" w:rsidRDefault="39520E4F" w:rsidP="38C0681C">
            <w:pPr>
              <w:spacing w:beforeAutospacing="1" w:afterAutospacing="1"/>
              <w:rPr>
                <w:rStyle w:val="eop"/>
                <w:rFonts w:asciiTheme="majorHAnsi" w:hAnsiTheme="majorHAnsi" w:cstheme="majorBidi"/>
                <w:sz w:val="22"/>
                <w:szCs w:val="22"/>
              </w:rPr>
            </w:pPr>
            <w:r w:rsidRPr="38C0681C">
              <w:rPr>
                <w:rStyle w:val="normaltextrun"/>
                <w:rFonts w:asciiTheme="majorHAnsi" w:hAnsiTheme="majorHAnsi" w:cstheme="majorBidi"/>
                <w:b/>
                <w:bCs/>
                <w:sz w:val="22"/>
                <w:szCs w:val="22"/>
              </w:rPr>
              <w:t>Communicate</w:t>
            </w:r>
            <w:r w:rsidRPr="38C0681C">
              <w:rPr>
                <w:rStyle w:val="normaltextrun"/>
                <w:rFonts w:asciiTheme="majorHAnsi" w:hAnsiTheme="majorHAnsi" w:cstheme="majorBidi"/>
                <w:sz w:val="22"/>
                <w:szCs w:val="22"/>
              </w:rPr>
              <w:t xml:space="preserve"> research proposal visually by creating a scientific poster and by presenting the poster at a public symposium</w:t>
            </w:r>
          </w:p>
        </w:tc>
        <w:tc>
          <w:tcPr>
            <w:tcW w:w="4620" w:type="dxa"/>
            <w:tcMar>
              <w:left w:w="105" w:type="dxa"/>
              <w:right w:w="105" w:type="dxa"/>
            </w:tcMar>
          </w:tcPr>
          <w:p w14:paraId="1860B61D" w14:textId="3DAD5F8E" w:rsidR="5E7E60B7" w:rsidRDefault="5E7E60B7" w:rsidP="38C0681C">
            <w:pPr>
              <w:spacing w:beforeAutospacing="1" w:afterAutospacing="1"/>
              <w:rPr>
                <w:rStyle w:val="normaltextrun"/>
                <w:rFonts w:asciiTheme="majorHAnsi" w:hAnsiTheme="majorHAnsi" w:cstheme="majorBidi"/>
                <w:sz w:val="22"/>
                <w:szCs w:val="22"/>
              </w:rPr>
            </w:pPr>
            <w:r w:rsidRPr="38C0681C">
              <w:rPr>
                <w:rStyle w:val="normaltextrun"/>
                <w:rFonts w:asciiTheme="majorHAnsi" w:hAnsiTheme="majorHAnsi" w:cstheme="majorBidi"/>
                <w:b/>
                <w:bCs/>
                <w:i/>
                <w:iCs/>
                <w:sz w:val="22"/>
                <w:szCs w:val="22"/>
              </w:rPr>
              <w:t>Symposium Presentation</w:t>
            </w:r>
          </w:p>
        </w:tc>
      </w:tr>
    </w:tbl>
    <w:p w14:paraId="76C19C6E" w14:textId="3E86A958" w:rsidR="00256672" w:rsidRPr="000A6B72" w:rsidRDefault="00256672" w:rsidP="38C0681C">
      <w:pPr>
        <w:pStyle w:val="paragraph"/>
        <w:spacing w:before="0" w:beforeAutospacing="0" w:after="0" w:afterAutospacing="0"/>
        <w:textAlignment w:val="baseline"/>
        <w:rPr>
          <w:rFonts w:ascii="Calibri" w:eastAsia="Times New Roman" w:hAnsi="Calibri" w:cs="Calibri"/>
          <w:b/>
          <w:bCs/>
          <w:sz w:val="22"/>
          <w:szCs w:val="22"/>
        </w:rPr>
      </w:pPr>
    </w:p>
    <w:p w14:paraId="505F135A" w14:textId="347E3FFC" w:rsidR="00256672" w:rsidRPr="000A6B72" w:rsidRDefault="1D2C5212" w:rsidP="38C0681C">
      <w:pPr>
        <w:textAlignment w:val="baseline"/>
        <w:rPr>
          <w:rFonts w:ascii="Calibri" w:eastAsia="Calibri" w:hAnsi="Calibri" w:cs="Calibri"/>
          <w:color w:val="000000" w:themeColor="text1"/>
          <w:sz w:val="22"/>
          <w:szCs w:val="22"/>
        </w:rPr>
      </w:pPr>
      <w:r w:rsidRPr="38C0681C">
        <w:rPr>
          <w:rStyle w:val="eop"/>
          <w:rFonts w:ascii="Calibri" w:eastAsia="Calibri" w:hAnsi="Calibri" w:cs="Calibri"/>
          <w:b/>
          <w:bCs/>
          <w:color w:val="000000" w:themeColor="text1"/>
          <w:sz w:val="22"/>
          <w:szCs w:val="22"/>
        </w:rPr>
        <w:t>Required Text and References</w:t>
      </w:r>
    </w:p>
    <w:p w14:paraId="31437C43" w14:textId="608D8A25" w:rsidR="00256672" w:rsidRPr="000A6B72" w:rsidRDefault="1D2C5212" w:rsidP="38C0681C">
      <w:pPr>
        <w:pStyle w:val="ListParagraph"/>
        <w:numPr>
          <w:ilvl w:val="0"/>
          <w:numId w:val="4"/>
        </w:numPr>
        <w:textAlignment w:val="baseline"/>
        <w:rPr>
          <w:rFonts w:ascii="Calibri" w:eastAsia="Calibri" w:hAnsi="Calibri" w:cs="Calibri"/>
          <w:color w:val="000000" w:themeColor="text1"/>
          <w:sz w:val="22"/>
          <w:szCs w:val="22"/>
        </w:rPr>
      </w:pPr>
      <w:r w:rsidRPr="38C0681C">
        <w:rPr>
          <w:rStyle w:val="eop"/>
          <w:rFonts w:ascii="Calibri" w:eastAsia="Calibri" w:hAnsi="Calibri" w:cs="Calibri"/>
          <w:color w:val="000000" w:themeColor="text1"/>
          <w:sz w:val="22"/>
          <w:szCs w:val="22"/>
        </w:rPr>
        <w:t>Dawson, C., 2019. Introduction to Research Methods. 5</w:t>
      </w:r>
      <w:r w:rsidRPr="38C0681C">
        <w:rPr>
          <w:rStyle w:val="eop"/>
          <w:rFonts w:ascii="Calibri" w:eastAsia="Calibri" w:hAnsi="Calibri" w:cs="Calibri"/>
          <w:color w:val="000000" w:themeColor="text1"/>
          <w:sz w:val="22"/>
          <w:szCs w:val="22"/>
          <w:vertAlign w:val="superscript"/>
        </w:rPr>
        <w:t>th</w:t>
      </w:r>
      <w:r w:rsidRPr="38C0681C">
        <w:rPr>
          <w:rStyle w:val="eop"/>
          <w:rFonts w:ascii="Calibri" w:eastAsia="Calibri" w:hAnsi="Calibri" w:cs="Calibri"/>
          <w:color w:val="000000" w:themeColor="text1"/>
          <w:sz w:val="22"/>
          <w:szCs w:val="22"/>
        </w:rPr>
        <w:t xml:space="preserve"> edition</w:t>
      </w:r>
    </w:p>
    <w:p w14:paraId="19513EA8" w14:textId="4810A04A" w:rsidR="00256672" w:rsidRPr="000A6B72" w:rsidRDefault="1D2C5212" w:rsidP="38C0681C">
      <w:pPr>
        <w:pStyle w:val="ListParagraph"/>
        <w:numPr>
          <w:ilvl w:val="0"/>
          <w:numId w:val="4"/>
        </w:numPr>
        <w:textAlignment w:val="baseline"/>
        <w:rPr>
          <w:rFonts w:ascii="Calibri" w:eastAsia="Calibri" w:hAnsi="Calibri" w:cs="Calibri"/>
          <w:color w:val="000000" w:themeColor="text1"/>
          <w:sz w:val="22"/>
          <w:szCs w:val="22"/>
        </w:rPr>
      </w:pPr>
      <w:r w:rsidRPr="38C0681C">
        <w:rPr>
          <w:rStyle w:val="eop"/>
          <w:rFonts w:ascii="Calibri" w:eastAsia="Calibri" w:hAnsi="Calibri" w:cs="Calibri"/>
          <w:color w:val="000000" w:themeColor="text1"/>
          <w:sz w:val="22"/>
          <w:szCs w:val="22"/>
        </w:rPr>
        <w:t>Kumar, R. 2014. Research Methodology: a step-by-step guide for beginners. 4</w:t>
      </w:r>
      <w:r w:rsidRPr="38C0681C">
        <w:rPr>
          <w:rStyle w:val="eop"/>
          <w:rFonts w:ascii="Calibri" w:eastAsia="Calibri" w:hAnsi="Calibri" w:cs="Calibri"/>
          <w:color w:val="000000" w:themeColor="text1"/>
          <w:sz w:val="22"/>
          <w:szCs w:val="22"/>
          <w:vertAlign w:val="superscript"/>
        </w:rPr>
        <w:t>th</w:t>
      </w:r>
      <w:r w:rsidRPr="38C0681C">
        <w:rPr>
          <w:rStyle w:val="eop"/>
          <w:rFonts w:ascii="Calibri" w:eastAsia="Calibri" w:hAnsi="Calibri" w:cs="Calibri"/>
          <w:color w:val="000000" w:themeColor="text1"/>
          <w:sz w:val="22"/>
          <w:szCs w:val="22"/>
        </w:rPr>
        <w:t xml:space="preserve"> edition. Sage.</w:t>
      </w:r>
    </w:p>
    <w:p w14:paraId="08CD9746" w14:textId="7B7523E7" w:rsidR="00256672" w:rsidRPr="000A6B72" w:rsidRDefault="1D2C5212" w:rsidP="38C0681C">
      <w:pPr>
        <w:pStyle w:val="ListParagraph"/>
        <w:numPr>
          <w:ilvl w:val="0"/>
          <w:numId w:val="4"/>
        </w:numPr>
        <w:textAlignment w:val="baseline"/>
        <w:rPr>
          <w:rFonts w:ascii="Calibri" w:eastAsia="Calibri" w:hAnsi="Calibri" w:cs="Calibri"/>
          <w:color w:val="000000" w:themeColor="text1"/>
          <w:sz w:val="22"/>
          <w:szCs w:val="22"/>
        </w:rPr>
      </w:pPr>
      <w:r w:rsidRPr="38C0681C">
        <w:rPr>
          <w:rStyle w:val="eop"/>
          <w:rFonts w:ascii="Calibri" w:eastAsia="Calibri" w:hAnsi="Calibri" w:cs="Calibri"/>
          <w:color w:val="000000" w:themeColor="text1"/>
          <w:sz w:val="22"/>
          <w:szCs w:val="22"/>
        </w:rPr>
        <w:t>Publication Manual of the American Psychological Association, Seventh Edition (2020)</w:t>
      </w:r>
    </w:p>
    <w:p w14:paraId="36B4713F" w14:textId="609313BA" w:rsidR="00256672" w:rsidRPr="000A6B72" w:rsidRDefault="00256672" w:rsidP="38C0681C">
      <w:pPr>
        <w:pStyle w:val="paragraph"/>
        <w:spacing w:before="0" w:beforeAutospacing="0" w:after="0" w:afterAutospacing="0"/>
        <w:textAlignment w:val="baseline"/>
        <w:rPr>
          <w:rStyle w:val="eop"/>
          <w:rFonts w:ascii="Calibri" w:eastAsia="Calibri" w:hAnsi="Calibri" w:cs="Calibri"/>
          <w:color w:val="000000" w:themeColor="text1"/>
          <w:sz w:val="22"/>
          <w:szCs w:val="22"/>
        </w:rPr>
      </w:pPr>
    </w:p>
    <w:p w14:paraId="3DC785B3" w14:textId="0470F453" w:rsidR="004F796C" w:rsidRPr="000A6B72" w:rsidRDefault="00936064" w:rsidP="38C0681C">
      <w:pPr>
        <w:pStyle w:val="paragraph"/>
        <w:spacing w:before="0" w:beforeAutospacing="0" w:after="0" w:afterAutospacing="0"/>
        <w:textAlignment w:val="baseline"/>
        <w:rPr>
          <w:rStyle w:val="eop"/>
          <w:rFonts w:asciiTheme="majorHAnsi" w:hAnsiTheme="majorHAnsi" w:cstheme="majorBidi"/>
          <w:b/>
          <w:bCs/>
          <w:sz w:val="22"/>
          <w:szCs w:val="22"/>
        </w:rPr>
      </w:pPr>
      <w:r w:rsidRPr="38C0681C">
        <w:rPr>
          <w:rStyle w:val="normaltextrun"/>
          <w:rFonts w:asciiTheme="majorHAnsi" w:hAnsiTheme="majorHAnsi" w:cstheme="majorBidi"/>
          <w:b/>
          <w:bCs/>
          <w:sz w:val="22"/>
          <w:szCs w:val="22"/>
        </w:rPr>
        <w:t>Methods for Assessment of Learning</w:t>
      </w:r>
      <w:r w:rsidRPr="38C0681C">
        <w:rPr>
          <w:rStyle w:val="eop"/>
          <w:rFonts w:asciiTheme="majorHAnsi" w:hAnsiTheme="majorHAnsi" w:cstheme="majorBidi"/>
          <w:b/>
          <w:bCs/>
          <w:sz w:val="22"/>
          <w:szCs w:val="22"/>
        </w:rPr>
        <w:t xml:space="preserve">  </w:t>
      </w:r>
    </w:p>
    <w:p w14:paraId="169796E9" w14:textId="087AF858" w:rsidR="004F796C" w:rsidRPr="000A6B72" w:rsidRDefault="34BD1378" w:rsidP="38C0681C">
      <w:pPr>
        <w:pStyle w:val="paragraph"/>
        <w:numPr>
          <w:ilvl w:val="0"/>
          <w:numId w:val="1"/>
        </w:numPr>
        <w:spacing w:before="0" w:beforeAutospacing="0" w:after="0" w:afterAutospacing="0"/>
        <w:textAlignment w:val="baseline"/>
        <w:rPr>
          <w:rFonts w:asciiTheme="majorHAnsi" w:hAnsiTheme="majorHAnsi" w:cstheme="majorBidi"/>
          <w:sz w:val="22"/>
          <w:szCs w:val="22"/>
        </w:rPr>
      </w:pPr>
      <w:r w:rsidRPr="042E41C0">
        <w:rPr>
          <w:rStyle w:val="normaltextrun"/>
          <w:rFonts w:ascii="Calibri" w:eastAsia="Calibri" w:hAnsi="Calibri" w:cs="Calibri"/>
          <w:b/>
          <w:bCs/>
          <w:i/>
          <w:iCs/>
          <w:color w:val="000000" w:themeColor="text1"/>
          <w:sz w:val="22"/>
          <w:szCs w:val="22"/>
        </w:rPr>
        <w:t xml:space="preserve">Scientific Notebook: </w:t>
      </w:r>
      <w:r w:rsidRPr="042E41C0">
        <w:rPr>
          <w:rStyle w:val="normaltextrun"/>
          <w:rFonts w:ascii="Calibri" w:eastAsia="Calibri" w:hAnsi="Calibri" w:cs="Calibri"/>
          <w:color w:val="000000" w:themeColor="text1"/>
          <w:sz w:val="22"/>
          <w:szCs w:val="22"/>
        </w:rPr>
        <w:t xml:space="preserve">Time logs chronicling approximately 8 hours of research every week. Annotations of research must be in </w:t>
      </w:r>
      <w:r w:rsidR="33642306" w:rsidRPr="042E41C0">
        <w:rPr>
          <w:rStyle w:val="normaltextrun"/>
          <w:rFonts w:ascii="Calibri" w:eastAsia="Calibri" w:hAnsi="Calibri" w:cs="Calibri"/>
          <w:color w:val="000000" w:themeColor="text1"/>
          <w:sz w:val="22"/>
          <w:szCs w:val="22"/>
        </w:rPr>
        <w:t>a scientific</w:t>
      </w:r>
      <w:r w:rsidRPr="042E41C0">
        <w:rPr>
          <w:rStyle w:val="normaltextrun"/>
          <w:rFonts w:ascii="Calibri" w:eastAsia="Calibri" w:hAnsi="Calibri" w:cs="Calibri"/>
          <w:color w:val="000000" w:themeColor="text1"/>
          <w:sz w:val="22"/>
          <w:szCs w:val="22"/>
        </w:rPr>
        <w:t xml:space="preserve"> notebook.</w:t>
      </w:r>
      <w:r w:rsidRPr="042E41C0">
        <w:rPr>
          <w:rStyle w:val="normaltextrun"/>
          <w:rFonts w:asciiTheme="majorHAnsi" w:hAnsiTheme="majorHAnsi" w:cstheme="majorBidi"/>
          <w:b/>
          <w:bCs/>
          <w:sz w:val="22"/>
          <w:szCs w:val="22"/>
        </w:rPr>
        <w:t xml:space="preserve"> </w:t>
      </w:r>
      <w:r w:rsidRPr="042E41C0">
        <w:rPr>
          <w:rStyle w:val="eop"/>
          <w:rFonts w:asciiTheme="majorHAnsi" w:hAnsiTheme="majorHAnsi" w:cstheme="majorBidi"/>
          <w:sz w:val="22"/>
          <w:szCs w:val="22"/>
        </w:rPr>
        <w:t> </w:t>
      </w:r>
      <w:r w:rsidRPr="042E41C0">
        <w:rPr>
          <w:rStyle w:val="normaltextrun"/>
          <w:rFonts w:asciiTheme="majorHAnsi" w:hAnsiTheme="majorHAnsi" w:cstheme="majorBidi"/>
          <w:b/>
          <w:bCs/>
          <w:i/>
          <w:iCs/>
          <w:sz w:val="22"/>
          <w:szCs w:val="22"/>
        </w:rPr>
        <w:t xml:space="preserve"> </w:t>
      </w:r>
    </w:p>
    <w:p w14:paraId="2E8FE2B2" w14:textId="559FD4B4" w:rsidR="004F796C" w:rsidRPr="000A6B72" w:rsidRDefault="004F796C" w:rsidP="38C0681C">
      <w:pPr>
        <w:pStyle w:val="paragraph"/>
        <w:spacing w:before="0" w:beforeAutospacing="0" w:after="0" w:afterAutospacing="0"/>
        <w:ind w:right="135"/>
        <w:textAlignment w:val="baseline"/>
        <w:rPr>
          <w:rStyle w:val="normaltextrun"/>
          <w:rFonts w:asciiTheme="majorHAnsi" w:hAnsiTheme="majorHAnsi" w:cstheme="majorBidi"/>
          <w:b/>
          <w:bCs/>
          <w:i/>
          <w:iCs/>
          <w:sz w:val="22"/>
          <w:szCs w:val="22"/>
        </w:rPr>
      </w:pPr>
    </w:p>
    <w:p w14:paraId="00E6138E" w14:textId="0FF7EB4C" w:rsidR="004F796C" w:rsidRPr="000A6B72" w:rsidRDefault="34BD1378" w:rsidP="042E41C0">
      <w:pPr>
        <w:pStyle w:val="paragraph"/>
        <w:numPr>
          <w:ilvl w:val="0"/>
          <w:numId w:val="1"/>
        </w:numPr>
        <w:spacing w:before="0" w:beforeAutospacing="0" w:after="0" w:afterAutospacing="0"/>
        <w:ind w:right="135"/>
        <w:textAlignment w:val="baseline"/>
        <w:rPr>
          <w:rStyle w:val="normaltextrun"/>
          <w:rFonts w:asciiTheme="majorHAnsi" w:hAnsiTheme="majorHAnsi" w:cstheme="majorBidi"/>
          <w:sz w:val="22"/>
          <w:szCs w:val="22"/>
        </w:rPr>
      </w:pPr>
      <w:r w:rsidRPr="042E41C0">
        <w:rPr>
          <w:rStyle w:val="normaltextrun"/>
          <w:rFonts w:asciiTheme="majorHAnsi" w:hAnsiTheme="majorHAnsi" w:cstheme="majorBidi"/>
          <w:b/>
          <w:bCs/>
          <w:i/>
          <w:iCs/>
          <w:sz w:val="22"/>
          <w:szCs w:val="22"/>
        </w:rPr>
        <w:t xml:space="preserve">Journal Article Reviews: </w:t>
      </w:r>
      <w:r w:rsidRPr="042E41C0">
        <w:rPr>
          <w:rStyle w:val="normaltextrun"/>
          <w:rFonts w:asciiTheme="majorHAnsi" w:hAnsiTheme="majorHAnsi" w:cstheme="majorBidi"/>
          <w:sz w:val="22"/>
          <w:szCs w:val="22"/>
        </w:rPr>
        <w:t xml:space="preserve">Students will read at least three journal articles related to their topic. They will create a power point of key ideas in </w:t>
      </w:r>
      <w:r w:rsidR="5495E28F" w:rsidRPr="042E41C0">
        <w:rPr>
          <w:rStyle w:val="normaltextrun"/>
          <w:rFonts w:asciiTheme="majorHAnsi" w:hAnsiTheme="majorHAnsi" w:cstheme="majorBidi"/>
          <w:sz w:val="22"/>
          <w:szCs w:val="22"/>
        </w:rPr>
        <w:t xml:space="preserve">each of </w:t>
      </w:r>
      <w:r w:rsidRPr="042E41C0">
        <w:rPr>
          <w:rStyle w:val="normaltextrun"/>
          <w:rFonts w:asciiTheme="majorHAnsi" w:hAnsiTheme="majorHAnsi" w:cstheme="majorBidi"/>
          <w:sz w:val="22"/>
          <w:szCs w:val="22"/>
        </w:rPr>
        <w:t xml:space="preserve">the </w:t>
      </w:r>
      <w:r w:rsidR="5C2A6087" w:rsidRPr="042E41C0">
        <w:rPr>
          <w:rStyle w:val="normaltextrun"/>
          <w:rFonts w:asciiTheme="majorHAnsi" w:hAnsiTheme="majorHAnsi" w:cstheme="majorBidi"/>
          <w:sz w:val="22"/>
          <w:szCs w:val="22"/>
        </w:rPr>
        <w:t>research articles</w:t>
      </w:r>
      <w:r w:rsidRPr="042E41C0">
        <w:rPr>
          <w:rStyle w:val="normaltextrun"/>
          <w:rFonts w:asciiTheme="majorHAnsi" w:hAnsiTheme="majorHAnsi" w:cstheme="majorBidi"/>
          <w:sz w:val="22"/>
          <w:szCs w:val="22"/>
        </w:rPr>
        <w:t xml:space="preserve"> with examination of bias and evaluation of impact for their research. Students present </w:t>
      </w:r>
      <w:r w:rsidR="008B36B7" w:rsidRPr="042E41C0">
        <w:rPr>
          <w:rStyle w:val="normaltextrun"/>
          <w:rFonts w:asciiTheme="majorHAnsi" w:hAnsiTheme="majorHAnsi" w:cstheme="majorBidi"/>
          <w:sz w:val="22"/>
          <w:szCs w:val="22"/>
        </w:rPr>
        <w:t xml:space="preserve">each of the research articles </w:t>
      </w:r>
      <w:r w:rsidRPr="042E41C0">
        <w:rPr>
          <w:rStyle w:val="normaltextrun"/>
          <w:rFonts w:asciiTheme="majorHAnsi" w:hAnsiTheme="majorHAnsi" w:cstheme="majorBidi"/>
          <w:sz w:val="22"/>
          <w:szCs w:val="22"/>
        </w:rPr>
        <w:t xml:space="preserve">to the class. Class discusses and critiques presentation.  </w:t>
      </w:r>
    </w:p>
    <w:p w14:paraId="2D2A54CE" w14:textId="682C22B4" w:rsidR="004F796C" w:rsidRPr="000A6B72" w:rsidRDefault="004F796C" w:rsidP="38C0681C">
      <w:pPr>
        <w:pStyle w:val="paragraph"/>
        <w:spacing w:before="0" w:beforeAutospacing="0" w:after="0" w:afterAutospacing="0"/>
        <w:ind w:right="135"/>
        <w:textAlignment w:val="baseline"/>
        <w:rPr>
          <w:rStyle w:val="normaltextrun"/>
          <w:rFonts w:asciiTheme="majorHAnsi" w:hAnsiTheme="majorHAnsi" w:cstheme="majorBidi"/>
        </w:rPr>
      </w:pPr>
    </w:p>
    <w:p w14:paraId="75122A85" w14:textId="7CFF35BB" w:rsidR="004F796C" w:rsidRPr="000A6B72" w:rsidRDefault="004F796C" w:rsidP="38C0681C">
      <w:pPr>
        <w:pStyle w:val="paragraph"/>
        <w:numPr>
          <w:ilvl w:val="0"/>
          <w:numId w:val="1"/>
        </w:numPr>
        <w:spacing w:before="0" w:beforeAutospacing="0" w:after="0" w:afterAutospacing="0"/>
        <w:ind w:right="135"/>
        <w:textAlignment w:val="baseline"/>
        <w:rPr>
          <w:rFonts w:asciiTheme="majorHAnsi" w:hAnsiTheme="majorHAnsi" w:cstheme="majorBidi"/>
          <w:sz w:val="22"/>
          <w:szCs w:val="22"/>
        </w:rPr>
      </w:pPr>
      <w:r w:rsidRPr="38C0681C">
        <w:rPr>
          <w:rStyle w:val="normaltextrun"/>
          <w:rFonts w:asciiTheme="majorHAnsi" w:hAnsiTheme="majorHAnsi" w:cstheme="majorBidi"/>
          <w:b/>
          <w:bCs/>
          <w:i/>
          <w:iCs/>
          <w:sz w:val="22"/>
          <w:szCs w:val="22"/>
        </w:rPr>
        <w:t>Research Proposal</w:t>
      </w:r>
      <w:r w:rsidRPr="38C0681C">
        <w:rPr>
          <w:rStyle w:val="normaltextrun"/>
          <w:rFonts w:asciiTheme="majorHAnsi" w:hAnsiTheme="majorHAnsi" w:cstheme="majorBidi"/>
          <w:b/>
          <w:bCs/>
          <w:sz w:val="22"/>
          <w:szCs w:val="22"/>
        </w:rPr>
        <w:t xml:space="preserve">: </w:t>
      </w:r>
      <w:r w:rsidRPr="38C0681C">
        <w:rPr>
          <w:rStyle w:val="normaltextrun"/>
          <w:rFonts w:asciiTheme="majorHAnsi" w:hAnsiTheme="majorHAnsi" w:cstheme="majorBidi"/>
          <w:sz w:val="22"/>
          <w:szCs w:val="22"/>
        </w:rPr>
        <w:t xml:space="preserve">A primary activity for this course is the completion of an APA style research proposal for an independent research project. The proposal includes all major sections of an APA-style paper (Title page, Abstract, Introduction, Literature Review, Methods, Proposed Analyses, Discussion, and References), copies of all proposed instruments and copies of all cited reference articles. This submission must include: (1) an electronic copy of your proposal, </w:t>
      </w:r>
      <w:r w:rsidRPr="38C0681C">
        <w:rPr>
          <w:rStyle w:val="normaltextrun"/>
          <w:rFonts w:asciiTheme="majorHAnsi" w:hAnsiTheme="majorHAnsi" w:cstheme="majorBidi"/>
          <w:sz w:val="22"/>
          <w:szCs w:val="22"/>
        </w:rPr>
        <w:lastRenderedPageBreak/>
        <w:t>2) all appendices (including drafts of informed consent form, debriefing form, etc.), and 3) copies of all articles cited in your proposal. </w:t>
      </w:r>
      <w:r w:rsidRPr="38C0681C">
        <w:rPr>
          <w:rStyle w:val="eop"/>
          <w:rFonts w:asciiTheme="majorHAnsi" w:hAnsiTheme="majorHAnsi" w:cstheme="majorBidi"/>
          <w:sz w:val="22"/>
          <w:szCs w:val="22"/>
        </w:rPr>
        <w:t> </w:t>
      </w:r>
    </w:p>
    <w:p w14:paraId="0A4CA984" w14:textId="5ABDBD6B" w:rsidR="38C0681C" w:rsidRDefault="38C0681C" w:rsidP="38C0681C">
      <w:pPr>
        <w:pStyle w:val="paragraph"/>
        <w:spacing w:before="0" w:beforeAutospacing="0" w:after="0" w:afterAutospacing="0"/>
        <w:ind w:right="135"/>
        <w:rPr>
          <w:rFonts w:asciiTheme="majorHAnsi" w:hAnsiTheme="majorHAnsi" w:cstheme="majorBidi"/>
        </w:rPr>
      </w:pPr>
    </w:p>
    <w:p w14:paraId="10505641" w14:textId="7DC0F6E1" w:rsidR="432A87BF" w:rsidRDefault="3BB7F855" w:rsidP="38C0681C">
      <w:pPr>
        <w:pStyle w:val="paragraph"/>
        <w:numPr>
          <w:ilvl w:val="0"/>
          <w:numId w:val="1"/>
        </w:numPr>
        <w:spacing w:before="0" w:beforeAutospacing="0" w:after="0" w:afterAutospacing="0"/>
        <w:ind w:right="135"/>
        <w:rPr>
          <w:rStyle w:val="normaltextrun"/>
          <w:rFonts w:asciiTheme="majorHAnsi" w:hAnsiTheme="majorHAnsi" w:cstheme="majorBidi"/>
          <w:sz w:val="22"/>
          <w:szCs w:val="22"/>
        </w:rPr>
      </w:pPr>
      <w:r w:rsidRPr="38C0681C">
        <w:rPr>
          <w:rStyle w:val="normaltextrun"/>
          <w:rFonts w:asciiTheme="majorHAnsi" w:hAnsiTheme="majorHAnsi" w:cstheme="majorBidi"/>
          <w:b/>
          <w:bCs/>
          <w:i/>
          <w:iCs/>
          <w:sz w:val="22"/>
          <w:szCs w:val="22"/>
        </w:rPr>
        <w:t xml:space="preserve">Symposium Presentation: </w:t>
      </w:r>
      <w:r w:rsidRPr="38C0681C">
        <w:rPr>
          <w:rStyle w:val="normaltextrun"/>
          <w:rFonts w:asciiTheme="majorHAnsi" w:hAnsiTheme="majorHAnsi" w:cstheme="majorBidi"/>
          <w:sz w:val="22"/>
          <w:szCs w:val="22"/>
        </w:rPr>
        <w:t xml:space="preserve">Students will create a poster outlining their </w:t>
      </w:r>
      <w:r w:rsidR="011DE28A" w:rsidRPr="38C0681C">
        <w:rPr>
          <w:rStyle w:val="normaltextrun"/>
          <w:rFonts w:asciiTheme="majorHAnsi" w:hAnsiTheme="majorHAnsi" w:cstheme="majorBidi"/>
          <w:sz w:val="22"/>
          <w:szCs w:val="22"/>
        </w:rPr>
        <w:t>research</w:t>
      </w:r>
      <w:r w:rsidRPr="38C0681C">
        <w:rPr>
          <w:rStyle w:val="normaltextrun"/>
          <w:rFonts w:asciiTheme="majorHAnsi" w:hAnsiTheme="majorHAnsi" w:cstheme="majorBidi"/>
          <w:sz w:val="22"/>
          <w:szCs w:val="22"/>
        </w:rPr>
        <w:t xml:space="preserve"> and </w:t>
      </w:r>
      <w:r w:rsidR="5D1B6AD8" w:rsidRPr="38C0681C">
        <w:rPr>
          <w:rStyle w:val="normaltextrun"/>
          <w:rFonts w:asciiTheme="majorHAnsi" w:hAnsiTheme="majorHAnsi" w:cstheme="majorBidi"/>
          <w:sz w:val="22"/>
          <w:szCs w:val="22"/>
        </w:rPr>
        <w:t>present it</w:t>
      </w:r>
      <w:r w:rsidRPr="38C0681C">
        <w:rPr>
          <w:rStyle w:val="normaltextrun"/>
          <w:rFonts w:asciiTheme="majorHAnsi" w:hAnsiTheme="majorHAnsi" w:cstheme="majorBidi"/>
          <w:sz w:val="22"/>
          <w:szCs w:val="22"/>
        </w:rPr>
        <w:t xml:space="preserve"> at a symposium. </w:t>
      </w:r>
    </w:p>
    <w:p w14:paraId="4EF72151" w14:textId="60E39616" w:rsidR="432A87BF" w:rsidRDefault="432A87BF" w:rsidP="38C0681C">
      <w:pPr>
        <w:pStyle w:val="paragraph"/>
        <w:spacing w:before="0" w:beforeAutospacing="0" w:after="0" w:afterAutospacing="0"/>
        <w:ind w:right="135"/>
        <w:rPr>
          <w:rStyle w:val="normaltextrun"/>
          <w:rFonts w:asciiTheme="majorHAnsi" w:hAnsiTheme="majorHAnsi" w:cstheme="majorBidi"/>
          <w:b/>
          <w:bCs/>
          <w:i/>
          <w:iCs/>
          <w:sz w:val="22"/>
          <w:szCs w:val="22"/>
        </w:rPr>
      </w:pPr>
    </w:p>
    <w:p w14:paraId="56A28FF1" w14:textId="19F42C09" w:rsidR="432A87BF" w:rsidRDefault="3BB7F855" w:rsidP="38C0681C">
      <w:pPr>
        <w:pStyle w:val="paragraph"/>
        <w:numPr>
          <w:ilvl w:val="0"/>
          <w:numId w:val="1"/>
        </w:numPr>
        <w:spacing w:before="0" w:beforeAutospacing="0" w:after="0" w:afterAutospacing="0"/>
        <w:ind w:right="135"/>
        <w:rPr>
          <w:rStyle w:val="normaltextrun"/>
          <w:rFonts w:asciiTheme="majorHAnsi" w:hAnsiTheme="majorHAnsi" w:cstheme="majorBidi"/>
          <w:sz w:val="22"/>
          <w:szCs w:val="22"/>
        </w:rPr>
      </w:pPr>
      <w:r w:rsidRPr="38C0681C">
        <w:rPr>
          <w:rStyle w:val="normaltextrun"/>
          <w:rFonts w:asciiTheme="majorHAnsi" w:hAnsiTheme="majorHAnsi" w:cstheme="majorBidi"/>
          <w:b/>
          <w:bCs/>
          <w:i/>
          <w:iCs/>
          <w:sz w:val="22"/>
          <w:szCs w:val="22"/>
        </w:rPr>
        <w:t xml:space="preserve">Biweekly assessments: </w:t>
      </w:r>
      <w:r w:rsidRPr="38C0681C">
        <w:rPr>
          <w:rStyle w:val="normaltextrun"/>
          <w:rFonts w:asciiTheme="majorHAnsi" w:hAnsiTheme="majorHAnsi" w:cstheme="majorBidi"/>
          <w:sz w:val="22"/>
          <w:szCs w:val="22"/>
        </w:rPr>
        <w:t>Students will conference with instructor every two weeks to discuss goals and review research progress.</w:t>
      </w:r>
    </w:p>
    <w:p w14:paraId="074EA89C" w14:textId="118F1E9B" w:rsidR="004F796C" w:rsidRPr="000A6B72" w:rsidRDefault="004F796C" w:rsidP="38C0681C">
      <w:pPr>
        <w:pStyle w:val="paragraph"/>
        <w:spacing w:before="0" w:beforeAutospacing="0" w:after="0" w:afterAutospacing="0"/>
        <w:ind w:right="135"/>
        <w:textAlignment w:val="baseline"/>
        <w:rPr>
          <w:rStyle w:val="normaltextrun"/>
          <w:rFonts w:asciiTheme="majorHAnsi" w:hAnsiTheme="majorHAnsi" w:cstheme="majorBidi"/>
          <w:sz w:val="22"/>
          <w:szCs w:val="22"/>
        </w:rPr>
      </w:pPr>
    </w:p>
    <w:p w14:paraId="6FA713FA" w14:textId="77777777" w:rsidR="004F796C" w:rsidRPr="000A6B72" w:rsidRDefault="004F796C" w:rsidP="38C0681C">
      <w:pPr>
        <w:pStyle w:val="paragraph"/>
        <w:numPr>
          <w:ilvl w:val="0"/>
          <w:numId w:val="1"/>
        </w:numPr>
        <w:spacing w:before="0" w:beforeAutospacing="0" w:after="0" w:afterAutospacing="0"/>
        <w:ind w:right="120"/>
        <w:textAlignment w:val="baseline"/>
        <w:rPr>
          <w:rStyle w:val="normaltextrun"/>
          <w:rFonts w:asciiTheme="majorHAnsi" w:hAnsiTheme="majorHAnsi" w:cstheme="majorBidi"/>
          <w:b/>
          <w:bCs/>
          <w:i/>
          <w:iCs/>
          <w:sz w:val="22"/>
          <w:szCs w:val="22"/>
        </w:rPr>
      </w:pPr>
      <w:r w:rsidRPr="38C0681C">
        <w:rPr>
          <w:rStyle w:val="normaltextrun"/>
          <w:rFonts w:asciiTheme="majorHAnsi" w:hAnsiTheme="majorHAnsi" w:cstheme="majorBidi"/>
          <w:b/>
          <w:bCs/>
          <w:i/>
          <w:iCs/>
          <w:sz w:val="22"/>
          <w:szCs w:val="22"/>
        </w:rPr>
        <w:t xml:space="preserve">Exams: </w:t>
      </w:r>
    </w:p>
    <w:p w14:paraId="77B65D92" w14:textId="6778736E" w:rsidR="004F796C" w:rsidRPr="000A6B72" w:rsidRDefault="004F796C" w:rsidP="38C0681C">
      <w:pPr>
        <w:pStyle w:val="paragraph"/>
        <w:numPr>
          <w:ilvl w:val="1"/>
          <w:numId w:val="1"/>
        </w:numPr>
        <w:spacing w:before="0" w:beforeAutospacing="0" w:after="0" w:afterAutospacing="0"/>
        <w:ind w:right="120"/>
        <w:textAlignment w:val="baseline"/>
        <w:rPr>
          <w:rFonts w:asciiTheme="majorHAnsi" w:hAnsiTheme="majorHAnsi" w:cstheme="majorBidi"/>
          <w:sz w:val="22"/>
          <w:szCs w:val="22"/>
        </w:rPr>
      </w:pPr>
      <w:r w:rsidRPr="38C0681C">
        <w:rPr>
          <w:rStyle w:val="normaltextrun"/>
          <w:rFonts w:asciiTheme="majorHAnsi" w:hAnsiTheme="majorHAnsi" w:cstheme="majorBidi"/>
          <w:sz w:val="22"/>
          <w:szCs w:val="22"/>
        </w:rPr>
        <w:t>Mid-term evaluation</w:t>
      </w:r>
      <w:r w:rsidR="001A6986" w:rsidRPr="38C0681C">
        <w:rPr>
          <w:rStyle w:val="normaltextrun"/>
          <w:rFonts w:asciiTheme="majorHAnsi" w:hAnsiTheme="majorHAnsi" w:cstheme="majorBidi"/>
          <w:sz w:val="22"/>
          <w:szCs w:val="22"/>
        </w:rPr>
        <w:t xml:space="preserve">: </w:t>
      </w:r>
      <w:r w:rsidR="007C5AE8" w:rsidRPr="38C0681C">
        <w:rPr>
          <w:rStyle w:val="normaltextrun"/>
          <w:rFonts w:asciiTheme="majorHAnsi" w:hAnsiTheme="majorHAnsi" w:cstheme="majorBidi"/>
          <w:sz w:val="22"/>
          <w:szCs w:val="22"/>
        </w:rPr>
        <w:t xml:space="preserve">Introduction, </w:t>
      </w:r>
      <w:r w:rsidR="008D5CBD" w:rsidRPr="38C0681C">
        <w:rPr>
          <w:rStyle w:val="normaltextrun"/>
          <w:rFonts w:asciiTheme="majorHAnsi" w:hAnsiTheme="majorHAnsi" w:cstheme="majorBidi"/>
          <w:sz w:val="22"/>
          <w:szCs w:val="22"/>
        </w:rPr>
        <w:t>Research Question</w:t>
      </w:r>
      <w:r w:rsidR="00297944" w:rsidRPr="38C0681C">
        <w:rPr>
          <w:rStyle w:val="normaltextrun"/>
          <w:rFonts w:asciiTheme="majorHAnsi" w:hAnsiTheme="majorHAnsi" w:cstheme="majorBidi"/>
          <w:sz w:val="22"/>
          <w:szCs w:val="22"/>
        </w:rPr>
        <w:t>,</w:t>
      </w:r>
      <w:r w:rsidR="008D5CBD" w:rsidRPr="38C0681C">
        <w:rPr>
          <w:rStyle w:val="normaltextrun"/>
          <w:rFonts w:asciiTheme="majorHAnsi" w:hAnsiTheme="majorHAnsi" w:cstheme="majorBidi"/>
          <w:sz w:val="22"/>
          <w:szCs w:val="22"/>
        </w:rPr>
        <w:t xml:space="preserve"> </w:t>
      </w:r>
      <w:r w:rsidR="00297944" w:rsidRPr="38C0681C">
        <w:rPr>
          <w:rStyle w:val="normaltextrun"/>
          <w:rFonts w:asciiTheme="majorHAnsi" w:hAnsiTheme="majorHAnsi" w:cstheme="majorBidi"/>
          <w:sz w:val="22"/>
          <w:szCs w:val="22"/>
        </w:rPr>
        <w:t>H</w:t>
      </w:r>
      <w:r w:rsidR="008D5CBD" w:rsidRPr="38C0681C">
        <w:rPr>
          <w:rStyle w:val="normaltextrun"/>
          <w:rFonts w:asciiTheme="majorHAnsi" w:hAnsiTheme="majorHAnsi" w:cstheme="majorBidi"/>
          <w:sz w:val="22"/>
          <w:szCs w:val="22"/>
        </w:rPr>
        <w:t xml:space="preserve">ypothesis, </w:t>
      </w:r>
      <w:r w:rsidR="00297944" w:rsidRPr="38C0681C">
        <w:rPr>
          <w:rStyle w:val="normaltextrun"/>
          <w:rFonts w:asciiTheme="majorHAnsi" w:hAnsiTheme="majorHAnsi" w:cstheme="majorBidi"/>
          <w:sz w:val="22"/>
          <w:szCs w:val="22"/>
        </w:rPr>
        <w:t>I</w:t>
      </w:r>
      <w:r w:rsidR="008D5CBD" w:rsidRPr="38C0681C">
        <w:rPr>
          <w:rStyle w:val="normaltextrun"/>
          <w:rFonts w:asciiTheme="majorHAnsi" w:hAnsiTheme="majorHAnsi" w:cstheme="majorBidi"/>
          <w:sz w:val="22"/>
          <w:szCs w:val="22"/>
        </w:rPr>
        <w:t>dentification of variables</w:t>
      </w:r>
      <w:r w:rsidR="00776AB9" w:rsidRPr="38C0681C">
        <w:rPr>
          <w:rStyle w:val="normaltextrun"/>
          <w:rFonts w:asciiTheme="majorHAnsi" w:hAnsiTheme="majorHAnsi" w:cstheme="majorBidi"/>
          <w:sz w:val="22"/>
          <w:szCs w:val="22"/>
        </w:rPr>
        <w:t xml:space="preserve">, </w:t>
      </w:r>
      <w:r w:rsidR="004611FA" w:rsidRPr="38C0681C">
        <w:rPr>
          <w:rStyle w:val="normaltextrun"/>
          <w:rFonts w:asciiTheme="majorHAnsi" w:hAnsiTheme="majorHAnsi" w:cstheme="majorBidi"/>
          <w:sz w:val="22"/>
          <w:szCs w:val="22"/>
        </w:rPr>
        <w:t xml:space="preserve">and </w:t>
      </w:r>
      <w:r w:rsidR="00776AB9" w:rsidRPr="38C0681C">
        <w:rPr>
          <w:rStyle w:val="normaltextrun"/>
          <w:rFonts w:asciiTheme="majorHAnsi" w:hAnsiTheme="majorHAnsi" w:cstheme="majorBidi"/>
          <w:sz w:val="22"/>
          <w:szCs w:val="22"/>
        </w:rPr>
        <w:t>proposed analy</w:t>
      </w:r>
      <w:r w:rsidR="004611FA" w:rsidRPr="38C0681C">
        <w:rPr>
          <w:rStyle w:val="normaltextrun"/>
          <w:rFonts w:asciiTheme="majorHAnsi" w:hAnsiTheme="majorHAnsi" w:cstheme="majorBidi"/>
          <w:sz w:val="22"/>
          <w:szCs w:val="22"/>
        </w:rPr>
        <w:t>tic methods</w:t>
      </w:r>
    </w:p>
    <w:p w14:paraId="2A309EB4" w14:textId="213FAF4E" w:rsidR="004F796C" w:rsidRPr="000A6B72" w:rsidRDefault="004F796C" w:rsidP="38C0681C">
      <w:pPr>
        <w:pStyle w:val="paragraph"/>
        <w:numPr>
          <w:ilvl w:val="1"/>
          <w:numId w:val="1"/>
        </w:numPr>
        <w:spacing w:before="0" w:beforeAutospacing="0" w:after="0" w:afterAutospacing="0"/>
        <w:ind w:right="120"/>
        <w:textAlignment w:val="baseline"/>
        <w:rPr>
          <w:rFonts w:asciiTheme="majorHAnsi" w:hAnsiTheme="majorHAnsi" w:cstheme="majorBidi"/>
          <w:sz w:val="22"/>
          <w:szCs w:val="22"/>
        </w:rPr>
      </w:pPr>
      <w:r w:rsidRPr="38C0681C">
        <w:rPr>
          <w:rStyle w:val="normaltextrun"/>
          <w:rFonts w:asciiTheme="majorHAnsi" w:hAnsiTheme="majorHAnsi" w:cstheme="majorBidi"/>
          <w:sz w:val="22"/>
          <w:szCs w:val="22"/>
        </w:rPr>
        <w:t xml:space="preserve">Final evaluation will be the submission of your proposal to the Scientific Review Board (SRB), </w:t>
      </w:r>
      <w:r w:rsidR="00C43B56" w:rsidRPr="38C0681C">
        <w:rPr>
          <w:rStyle w:val="normaltextrun"/>
          <w:rFonts w:asciiTheme="majorHAnsi" w:hAnsiTheme="majorHAnsi" w:cstheme="majorBidi"/>
          <w:sz w:val="22"/>
          <w:szCs w:val="22"/>
        </w:rPr>
        <w:t xml:space="preserve">creation of </w:t>
      </w:r>
      <w:r w:rsidR="00700509" w:rsidRPr="38C0681C">
        <w:rPr>
          <w:rStyle w:val="normaltextrun"/>
          <w:rFonts w:asciiTheme="majorHAnsi" w:hAnsiTheme="majorHAnsi" w:cstheme="majorBidi"/>
          <w:sz w:val="22"/>
          <w:szCs w:val="22"/>
        </w:rPr>
        <w:t xml:space="preserve">research proposal </w:t>
      </w:r>
      <w:r w:rsidRPr="38C0681C">
        <w:rPr>
          <w:rStyle w:val="normaltextrun"/>
          <w:rFonts w:asciiTheme="majorHAnsi" w:hAnsiTheme="majorHAnsi" w:cstheme="majorBidi"/>
          <w:sz w:val="22"/>
          <w:szCs w:val="22"/>
        </w:rPr>
        <w:t>poster, and presen</w:t>
      </w:r>
      <w:r w:rsidR="00C43B56" w:rsidRPr="38C0681C">
        <w:rPr>
          <w:rStyle w:val="normaltextrun"/>
          <w:rFonts w:asciiTheme="majorHAnsi" w:hAnsiTheme="majorHAnsi" w:cstheme="majorBidi"/>
          <w:sz w:val="22"/>
          <w:szCs w:val="22"/>
        </w:rPr>
        <w:t>ta</w:t>
      </w:r>
      <w:r w:rsidRPr="38C0681C">
        <w:rPr>
          <w:rStyle w:val="normaltextrun"/>
          <w:rFonts w:asciiTheme="majorHAnsi" w:hAnsiTheme="majorHAnsi" w:cstheme="majorBidi"/>
          <w:sz w:val="22"/>
          <w:szCs w:val="22"/>
        </w:rPr>
        <w:t>ti</w:t>
      </w:r>
      <w:r w:rsidR="00C43B56" w:rsidRPr="38C0681C">
        <w:rPr>
          <w:rStyle w:val="normaltextrun"/>
          <w:rFonts w:asciiTheme="majorHAnsi" w:hAnsiTheme="majorHAnsi" w:cstheme="majorBidi"/>
          <w:sz w:val="22"/>
          <w:szCs w:val="22"/>
        </w:rPr>
        <w:t xml:space="preserve">on </w:t>
      </w:r>
      <w:r w:rsidRPr="38C0681C">
        <w:rPr>
          <w:rStyle w:val="normaltextrun"/>
          <w:rFonts w:asciiTheme="majorHAnsi" w:hAnsiTheme="majorHAnsi" w:cstheme="majorBidi"/>
          <w:sz w:val="22"/>
          <w:szCs w:val="22"/>
        </w:rPr>
        <w:t>at a science symposium.</w:t>
      </w:r>
      <w:r w:rsidRPr="38C0681C">
        <w:rPr>
          <w:rStyle w:val="eop"/>
          <w:rFonts w:asciiTheme="majorHAnsi" w:hAnsiTheme="majorHAnsi" w:cstheme="majorBidi"/>
          <w:sz w:val="22"/>
          <w:szCs w:val="22"/>
        </w:rPr>
        <w:t> </w:t>
      </w:r>
    </w:p>
    <w:p w14:paraId="26453230" w14:textId="77777777" w:rsidR="004F796C" w:rsidRPr="000A6B72" w:rsidRDefault="004F796C" w:rsidP="004F796C">
      <w:pPr>
        <w:pStyle w:val="paragraph"/>
        <w:spacing w:before="0" w:beforeAutospacing="0" w:after="0" w:afterAutospacing="0"/>
        <w:textAlignment w:val="baseline"/>
        <w:rPr>
          <w:rFonts w:asciiTheme="majorHAnsi" w:hAnsiTheme="majorHAnsi" w:cstheme="majorHAnsi"/>
          <w:sz w:val="22"/>
          <w:szCs w:val="22"/>
        </w:rPr>
      </w:pPr>
      <w:r w:rsidRPr="000A6B72">
        <w:rPr>
          <w:rStyle w:val="eop"/>
          <w:rFonts w:asciiTheme="majorHAnsi" w:hAnsiTheme="majorHAnsi" w:cstheme="majorHAnsi"/>
          <w:sz w:val="22"/>
          <w:szCs w:val="22"/>
        </w:rPr>
        <w:t> </w:t>
      </w:r>
    </w:p>
    <w:p w14:paraId="47A32A43" w14:textId="2F294C41" w:rsidR="004F796C" w:rsidRPr="000A6B72" w:rsidRDefault="004F796C" w:rsidP="042E41C0">
      <w:pPr>
        <w:pStyle w:val="paragraph"/>
        <w:spacing w:before="0" w:beforeAutospacing="0" w:after="0" w:afterAutospacing="0"/>
        <w:ind w:left="150" w:right="135"/>
        <w:textAlignment w:val="baseline"/>
        <w:rPr>
          <w:rStyle w:val="normaltextrun"/>
          <w:rFonts w:asciiTheme="majorHAnsi" w:hAnsiTheme="majorHAnsi" w:cstheme="majorBidi"/>
          <w:sz w:val="22"/>
          <w:szCs w:val="22"/>
        </w:rPr>
      </w:pPr>
      <w:r w:rsidRPr="042E41C0">
        <w:rPr>
          <w:rStyle w:val="normaltextrun"/>
          <w:rFonts w:asciiTheme="majorHAnsi" w:hAnsiTheme="majorHAnsi" w:cstheme="majorBidi"/>
          <w:b/>
          <w:bCs/>
          <w:i/>
          <w:iCs/>
          <w:sz w:val="22"/>
          <w:szCs w:val="22"/>
        </w:rPr>
        <w:t>Attendance</w:t>
      </w:r>
      <w:r w:rsidRPr="042E41C0">
        <w:rPr>
          <w:rStyle w:val="normaltextrun"/>
          <w:rFonts w:asciiTheme="majorHAnsi" w:hAnsiTheme="majorHAnsi" w:cstheme="majorBidi"/>
          <w:sz w:val="22"/>
          <w:szCs w:val="22"/>
        </w:rPr>
        <w:t xml:space="preserve">: Attendance will be taken and is part of the Class Participation grade. Students need to document at least </w:t>
      </w:r>
      <w:r w:rsidR="443279E5" w:rsidRPr="042E41C0">
        <w:rPr>
          <w:rStyle w:val="normaltextrun"/>
          <w:rFonts w:asciiTheme="majorHAnsi" w:hAnsiTheme="majorHAnsi" w:cstheme="majorBidi"/>
          <w:sz w:val="22"/>
          <w:szCs w:val="22"/>
        </w:rPr>
        <w:t>3</w:t>
      </w:r>
      <w:r w:rsidRPr="042E41C0">
        <w:rPr>
          <w:rStyle w:val="normaltextrun"/>
          <w:rFonts w:asciiTheme="majorHAnsi" w:hAnsiTheme="majorHAnsi" w:cstheme="majorBidi"/>
          <w:sz w:val="22"/>
          <w:szCs w:val="22"/>
        </w:rPr>
        <w:t xml:space="preserve"> hours of work each week for class time. </w:t>
      </w:r>
    </w:p>
    <w:p w14:paraId="6D06B36B" w14:textId="45276C2E" w:rsidR="004F796C" w:rsidRPr="00074348" w:rsidRDefault="004F796C" w:rsidP="004F796C">
      <w:pPr>
        <w:pStyle w:val="paragraph"/>
        <w:spacing w:before="0" w:beforeAutospacing="0" w:after="0" w:afterAutospacing="0"/>
        <w:textAlignment w:val="baseline"/>
        <w:rPr>
          <w:rFonts w:asciiTheme="majorHAnsi" w:hAnsiTheme="majorHAnsi" w:cstheme="majorHAnsi"/>
          <w:b/>
          <w:bCs/>
          <w:sz w:val="22"/>
          <w:szCs w:val="22"/>
        </w:rPr>
      </w:pPr>
      <w:r w:rsidRPr="000A6B72">
        <w:rPr>
          <w:rFonts w:asciiTheme="majorHAnsi" w:hAnsiTheme="majorHAnsi" w:cstheme="majorHAnsi"/>
          <w:b/>
          <w:bCs/>
          <w:sz w:val="22"/>
          <w:szCs w:val="22"/>
        </w:rPr>
        <w:tab/>
      </w:r>
    </w:p>
    <w:p w14:paraId="351E007D" w14:textId="77777777" w:rsidR="004F796C" w:rsidRPr="000A6B72" w:rsidRDefault="004F796C" w:rsidP="004F796C">
      <w:pPr>
        <w:pStyle w:val="paragraph"/>
        <w:spacing w:before="0" w:beforeAutospacing="0" w:after="0" w:afterAutospacing="0"/>
        <w:ind w:left="150"/>
        <w:textAlignment w:val="baseline"/>
        <w:rPr>
          <w:rFonts w:asciiTheme="majorHAnsi" w:hAnsiTheme="majorHAnsi" w:cstheme="majorHAnsi"/>
          <w:sz w:val="22"/>
          <w:szCs w:val="22"/>
        </w:rPr>
      </w:pPr>
      <w:r w:rsidRPr="000A6B72">
        <w:rPr>
          <w:rStyle w:val="normaltextrun"/>
          <w:rFonts w:asciiTheme="majorHAnsi" w:hAnsiTheme="majorHAnsi" w:cstheme="majorHAnsi"/>
          <w:b/>
          <w:bCs/>
          <w:i/>
          <w:iCs/>
          <w:sz w:val="22"/>
          <w:szCs w:val="22"/>
        </w:rPr>
        <w:t>Class Participation</w:t>
      </w:r>
      <w:r w:rsidRPr="000A6B72">
        <w:rPr>
          <w:rStyle w:val="normaltextrun"/>
          <w:rFonts w:asciiTheme="majorHAnsi" w:hAnsiTheme="majorHAnsi" w:cstheme="majorHAnsi"/>
          <w:b/>
          <w:bCs/>
          <w:sz w:val="22"/>
          <w:szCs w:val="22"/>
        </w:rPr>
        <w:t xml:space="preserve">: </w:t>
      </w:r>
      <w:r w:rsidRPr="000A6B72">
        <w:rPr>
          <w:rStyle w:val="normaltextrun"/>
          <w:rFonts w:asciiTheme="majorHAnsi" w:hAnsiTheme="majorHAnsi" w:cstheme="majorHAnsi"/>
          <w:sz w:val="22"/>
          <w:szCs w:val="22"/>
        </w:rPr>
        <w:t>Students can earn up to 50 points for participation.</w:t>
      </w:r>
      <w:r w:rsidRPr="000A6B72">
        <w:rPr>
          <w:rStyle w:val="eop"/>
          <w:rFonts w:asciiTheme="majorHAnsi" w:hAnsiTheme="majorHAnsi" w:cstheme="majorHAnsi"/>
          <w:sz w:val="22"/>
          <w:szCs w:val="22"/>
        </w:rPr>
        <w:t> </w:t>
      </w:r>
    </w:p>
    <w:p w14:paraId="5B05958C" w14:textId="229BCA1D" w:rsidR="004F796C" w:rsidRPr="000A6B72" w:rsidRDefault="004F796C" w:rsidP="042E41C0">
      <w:pPr>
        <w:pStyle w:val="paragraph"/>
        <w:numPr>
          <w:ilvl w:val="0"/>
          <w:numId w:val="19"/>
        </w:numPr>
        <w:spacing w:before="0" w:beforeAutospacing="0" w:after="0" w:afterAutospacing="0"/>
        <w:textAlignment w:val="baseline"/>
        <w:rPr>
          <w:rFonts w:asciiTheme="majorHAnsi" w:hAnsiTheme="majorHAnsi" w:cstheme="majorBidi"/>
          <w:sz w:val="22"/>
          <w:szCs w:val="22"/>
        </w:rPr>
      </w:pPr>
      <w:r w:rsidRPr="042E41C0">
        <w:rPr>
          <w:rStyle w:val="normaltextrun"/>
          <w:rFonts w:asciiTheme="majorHAnsi" w:hAnsiTheme="majorHAnsi" w:cstheme="majorBidi"/>
          <w:i/>
          <w:iCs/>
          <w:sz w:val="22"/>
          <w:szCs w:val="22"/>
        </w:rPr>
        <w:t>40</w:t>
      </w:r>
      <w:r w:rsidRPr="042E41C0">
        <w:rPr>
          <w:rStyle w:val="normaltextrun"/>
          <w:rFonts w:asciiTheme="majorHAnsi" w:hAnsiTheme="majorHAnsi" w:cstheme="majorBidi"/>
          <w:b/>
          <w:bCs/>
          <w:i/>
          <w:iCs/>
          <w:sz w:val="22"/>
          <w:szCs w:val="22"/>
        </w:rPr>
        <w:t>-5</w:t>
      </w:r>
      <w:r w:rsidRPr="042E41C0">
        <w:rPr>
          <w:rStyle w:val="normaltextrun"/>
          <w:rFonts w:asciiTheme="majorHAnsi" w:hAnsiTheme="majorHAnsi" w:cstheme="majorBidi"/>
          <w:i/>
          <w:iCs/>
          <w:sz w:val="22"/>
          <w:szCs w:val="22"/>
        </w:rPr>
        <w:t>0 points</w:t>
      </w:r>
      <w:r w:rsidRPr="042E41C0">
        <w:rPr>
          <w:rStyle w:val="normaltextrun"/>
          <w:rFonts w:asciiTheme="majorHAnsi" w:hAnsiTheme="majorHAnsi" w:cstheme="majorBidi"/>
          <w:sz w:val="22"/>
          <w:szCs w:val="22"/>
        </w:rPr>
        <w:t xml:space="preserve">: Attend almost every class. Ask and answer questions, submit all assignments on time, demonstrate knowledge of materials, participate actively in exercises, and attend office </w:t>
      </w:r>
      <w:r w:rsidR="5323710E" w:rsidRPr="042E41C0">
        <w:rPr>
          <w:rStyle w:val="normaltextrun"/>
          <w:rFonts w:asciiTheme="majorHAnsi" w:hAnsiTheme="majorHAnsi" w:cstheme="majorBidi"/>
          <w:sz w:val="22"/>
          <w:szCs w:val="22"/>
        </w:rPr>
        <w:t>meetings</w:t>
      </w:r>
      <w:r w:rsidRPr="042E41C0">
        <w:rPr>
          <w:rStyle w:val="normaltextrun"/>
          <w:rFonts w:asciiTheme="majorHAnsi" w:hAnsiTheme="majorHAnsi" w:cstheme="majorBidi"/>
          <w:sz w:val="22"/>
          <w:szCs w:val="22"/>
        </w:rPr>
        <w:t xml:space="preserve"> with regularity.</w:t>
      </w:r>
      <w:r w:rsidRPr="042E41C0">
        <w:rPr>
          <w:rStyle w:val="eop"/>
          <w:rFonts w:asciiTheme="majorHAnsi" w:hAnsiTheme="majorHAnsi" w:cstheme="majorBidi"/>
          <w:sz w:val="22"/>
          <w:szCs w:val="22"/>
        </w:rPr>
        <w:t> </w:t>
      </w:r>
    </w:p>
    <w:p w14:paraId="00470969" w14:textId="10328D69" w:rsidR="004F796C" w:rsidRPr="000A6B72" w:rsidRDefault="004F796C" w:rsidP="042E41C0">
      <w:pPr>
        <w:pStyle w:val="paragraph"/>
        <w:numPr>
          <w:ilvl w:val="0"/>
          <w:numId w:val="19"/>
        </w:numPr>
        <w:spacing w:before="0" w:beforeAutospacing="0" w:after="0" w:afterAutospacing="0"/>
        <w:textAlignment w:val="baseline"/>
        <w:rPr>
          <w:rFonts w:ascii="Calibri" w:eastAsia="Calibri" w:hAnsi="Calibri" w:cs="Calibri"/>
          <w:color w:val="000000" w:themeColor="text1"/>
          <w:sz w:val="22"/>
          <w:szCs w:val="22"/>
        </w:rPr>
      </w:pPr>
      <w:r w:rsidRPr="042E41C0">
        <w:rPr>
          <w:rStyle w:val="normaltextrun"/>
          <w:rFonts w:asciiTheme="majorHAnsi" w:hAnsiTheme="majorHAnsi" w:cstheme="majorBidi"/>
          <w:i/>
          <w:iCs/>
          <w:sz w:val="22"/>
          <w:szCs w:val="22"/>
        </w:rPr>
        <w:t>25-39 points</w:t>
      </w:r>
      <w:r w:rsidRPr="042E41C0">
        <w:rPr>
          <w:rStyle w:val="normaltextrun"/>
          <w:rFonts w:asciiTheme="majorHAnsi" w:hAnsiTheme="majorHAnsi" w:cstheme="majorBidi"/>
          <w:sz w:val="22"/>
          <w:szCs w:val="22"/>
        </w:rPr>
        <w:t xml:space="preserve">: Attend about two thirds of in-class and online meetings, </w:t>
      </w:r>
      <w:proofErr w:type="gramStart"/>
      <w:r w:rsidR="74553097" w:rsidRPr="042E41C0">
        <w:rPr>
          <w:rStyle w:val="normaltextrun"/>
          <w:rFonts w:asciiTheme="majorHAnsi" w:hAnsiTheme="majorHAnsi" w:cstheme="majorBidi"/>
          <w:sz w:val="22"/>
          <w:szCs w:val="22"/>
        </w:rPr>
        <w:t>ask</w:t>
      </w:r>
      <w:proofErr w:type="gramEnd"/>
      <w:r w:rsidRPr="042E41C0">
        <w:rPr>
          <w:rStyle w:val="normaltextrun"/>
          <w:rFonts w:asciiTheme="majorHAnsi" w:hAnsiTheme="majorHAnsi" w:cstheme="majorBidi"/>
          <w:sz w:val="22"/>
          <w:szCs w:val="22"/>
        </w:rPr>
        <w:t xml:space="preserve"> and </w:t>
      </w:r>
      <w:r w:rsidR="3E6ADE37" w:rsidRPr="042E41C0">
        <w:rPr>
          <w:rStyle w:val="normaltextrun"/>
          <w:rFonts w:asciiTheme="majorHAnsi" w:hAnsiTheme="majorHAnsi" w:cstheme="majorBidi"/>
          <w:sz w:val="22"/>
          <w:szCs w:val="22"/>
        </w:rPr>
        <w:t>answer</w:t>
      </w:r>
      <w:r w:rsidRPr="042E41C0">
        <w:rPr>
          <w:rStyle w:val="normaltextrun"/>
          <w:rFonts w:asciiTheme="majorHAnsi" w:hAnsiTheme="majorHAnsi" w:cstheme="majorBidi"/>
          <w:sz w:val="22"/>
          <w:szCs w:val="22"/>
        </w:rPr>
        <w:t xml:space="preserve"> some questions, </w:t>
      </w:r>
      <w:r w:rsidR="15D47BB1" w:rsidRPr="042E41C0">
        <w:rPr>
          <w:rStyle w:val="normaltextrun"/>
          <w:rFonts w:asciiTheme="majorHAnsi" w:hAnsiTheme="majorHAnsi" w:cstheme="majorBidi"/>
          <w:sz w:val="22"/>
          <w:szCs w:val="22"/>
        </w:rPr>
        <w:t>demonstrate</w:t>
      </w:r>
      <w:r w:rsidR="647470A0" w:rsidRPr="042E41C0">
        <w:rPr>
          <w:rStyle w:val="normaltextrun"/>
          <w:rFonts w:asciiTheme="majorHAnsi" w:hAnsiTheme="majorHAnsi" w:cstheme="majorBidi"/>
          <w:sz w:val="22"/>
          <w:szCs w:val="22"/>
        </w:rPr>
        <w:t xml:space="preserve"> </w:t>
      </w:r>
      <w:r w:rsidRPr="042E41C0">
        <w:rPr>
          <w:rStyle w:val="normaltextrun"/>
          <w:rFonts w:asciiTheme="majorHAnsi" w:hAnsiTheme="majorHAnsi" w:cstheme="majorBidi"/>
          <w:sz w:val="22"/>
          <w:szCs w:val="22"/>
        </w:rPr>
        <w:t xml:space="preserve">some knowledge of materials, participate in exercises, </w:t>
      </w:r>
      <w:r w:rsidR="37D5DE8A" w:rsidRPr="042E41C0">
        <w:rPr>
          <w:rStyle w:val="normaltextrun"/>
          <w:rFonts w:ascii="Calibri" w:eastAsia="Calibri" w:hAnsi="Calibri" w:cs="Calibri"/>
          <w:color w:val="000000" w:themeColor="text1"/>
          <w:sz w:val="22"/>
          <w:szCs w:val="22"/>
        </w:rPr>
        <w:t>and miss only two or three office meetings. </w:t>
      </w:r>
    </w:p>
    <w:p w14:paraId="4040A3B0" w14:textId="192D11D0" w:rsidR="004F796C" w:rsidRPr="000A6B72" w:rsidRDefault="004F796C" w:rsidP="042E41C0">
      <w:pPr>
        <w:pStyle w:val="paragraph"/>
        <w:numPr>
          <w:ilvl w:val="0"/>
          <w:numId w:val="19"/>
        </w:numPr>
        <w:spacing w:before="0" w:beforeAutospacing="0" w:after="0" w:afterAutospacing="0"/>
        <w:textAlignment w:val="baseline"/>
        <w:rPr>
          <w:rFonts w:ascii="Calibri" w:eastAsia="Calibri" w:hAnsi="Calibri" w:cs="Calibri"/>
          <w:color w:val="000000" w:themeColor="text1"/>
          <w:sz w:val="22"/>
          <w:szCs w:val="22"/>
        </w:rPr>
      </w:pPr>
      <w:r w:rsidRPr="042E41C0">
        <w:rPr>
          <w:rStyle w:val="normaltextrun"/>
          <w:rFonts w:asciiTheme="majorHAnsi" w:hAnsiTheme="majorHAnsi" w:cstheme="majorBidi"/>
          <w:i/>
          <w:iCs/>
          <w:sz w:val="22"/>
          <w:szCs w:val="22"/>
        </w:rPr>
        <w:t>0-24 points</w:t>
      </w:r>
      <w:r w:rsidRPr="042E41C0">
        <w:rPr>
          <w:rStyle w:val="normaltextrun"/>
          <w:rFonts w:asciiTheme="majorHAnsi" w:hAnsiTheme="majorHAnsi" w:cstheme="majorBidi"/>
          <w:sz w:val="22"/>
          <w:szCs w:val="22"/>
        </w:rPr>
        <w:t xml:space="preserve">: Attend class intermittently, did not participate by asking and answering questions including chat, and/or did not participate in demonstrating knowledge of materials, did not participate actively in exercises, </w:t>
      </w:r>
      <w:r w:rsidR="0A11E2E6" w:rsidRPr="042E41C0">
        <w:rPr>
          <w:rStyle w:val="normaltextrun"/>
          <w:rFonts w:ascii="Calibri" w:eastAsia="Calibri" w:hAnsi="Calibri" w:cs="Calibri"/>
          <w:color w:val="000000" w:themeColor="text1"/>
          <w:sz w:val="22"/>
          <w:szCs w:val="22"/>
        </w:rPr>
        <w:t>and miss more than three office meetings. </w:t>
      </w:r>
    </w:p>
    <w:p w14:paraId="0AD466AB" w14:textId="77777777" w:rsidR="004F796C" w:rsidRPr="000A6B72" w:rsidRDefault="004F796C" w:rsidP="004F796C">
      <w:pPr>
        <w:pStyle w:val="paragraph"/>
        <w:spacing w:before="0" w:beforeAutospacing="0" w:after="0" w:afterAutospacing="0"/>
        <w:textAlignment w:val="baseline"/>
        <w:rPr>
          <w:rFonts w:asciiTheme="majorHAnsi" w:hAnsiTheme="majorHAnsi" w:cstheme="majorHAnsi"/>
          <w:sz w:val="22"/>
          <w:szCs w:val="22"/>
        </w:rPr>
      </w:pPr>
      <w:r w:rsidRPr="000A6B72">
        <w:rPr>
          <w:rStyle w:val="eop"/>
          <w:rFonts w:asciiTheme="majorHAnsi" w:hAnsiTheme="majorHAnsi" w:cstheme="majorHAnsi"/>
          <w:sz w:val="22"/>
          <w:szCs w:val="22"/>
        </w:rPr>
        <w:t> </w:t>
      </w:r>
    </w:p>
    <w:p w14:paraId="1063140E" w14:textId="695ADAAA" w:rsidR="004F796C" w:rsidRPr="000A6B72" w:rsidRDefault="004F796C" w:rsidP="38C0681C">
      <w:pPr>
        <w:ind w:left="150"/>
        <w:textAlignment w:val="baseline"/>
        <w:rPr>
          <w:rFonts w:asciiTheme="majorHAnsi" w:hAnsiTheme="majorHAnsi" w:cstheme="majorBidi"/>
          <w:sz w:val="22"/>
          <w:szCs w:val="22"/>
        </w:rPr>
      </w:pPr>
      <w:r w:rsidRPr="38C0681C">
        <w:rPr>
          <w:rFonts w:asciiTheme="majorHAnsi" w:hAnsiTheme="majorHAnsi" w:cstheme="majorBidi"/>
          <w:sz w:val="22"/>
          <w:szCs w:val="22"/>
        </w:rPr>
        <w:t>Therefore, there are a possible 1000</w:t>
      </w:r>
      <w:r w:rsidR="5E372149" w:rsidRPr="38C0681C">
        <w:rPr>
          <w:rFonts w:asciiTheme="majorHAnsi" w:hAnsiTheme="majorHAnsi" w:cstheme="majorBidi"/>
          <w:sz w:val="22"/>
          <w:szCs w:val="22"/>
        </w:rPr>
        <w:t xml:space="preserve"> </w:t>
      </w:r>
      <w:r w:rsidRPr="38C0681C">
        <w:rPr>
          <w:rFonts w:asciiTheme="majorHAnsi" w:hAnsiTheme="majorHAnsi" w:cstheme="majorBidi"/>
          <w:i/>
          <w:iCs/>
          <w:sz w:val="22"/>
          <w:szCs w:val="22"/>
          <w:u w:val="single"/>
        </w:rPr>
        <w:t>points</w:t>
      </w:r>
      <w:r w:rsidRPr="38C0681C">
        <w:rPr>
          <w:rFonts w:asciiTheme="majorHAnsi" w:hAnsiTheme="majorHAnsi" w:cstheme="majorBidi"/>
          <w:i/>
          <w:iCs/>
          <w:sz w:val="22"/>
          <w:szCs w:val="22"/>
        </w:rPr>
        <w:t xml:space="preserve"> </w:t>
      </w:r>
      <w:r w:rsidRPr="38C0681C">
        <w:rPr>
          <w:rFonts w:asciiTheme="majorHAnsi" w:hAnsiTheme="majorHAnsi" w:cstheme="majorBidi"/>
          <w:sz w:val="22"/>
          <w:szCs w:val="22"/>
        </w:rPr>
        <w:t>for the course: </w:t>
      </w:r>
    </w:p>
    <w:tbl>
      <w:tblPr>
        <w:tblW w:w="601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555"/>
        <w:gridCol w:w="705"/>
        <w:gridCol w:w="2685"/>
      </w:tblGrid>
      <w:tr w:rsidR="003F22B8" w:rsidRPr="000A6B72" w14:paraId="3DC11C1B" w14:textId="77777777" w:rsidTr="38C0681C">
        <w:trPr>
          <w:trHeight w:val="225"/>
        </w:trPr>
        <w:tc>
          <w:tcPr>
            <w:tcW w:w="2070" w:type="dxa"/>
            <w:tcBorders>
              <w:top w:val="nil"/>
              <w:left w:val="nil"/>
              <w:bottom w:val="nil"/>
              <w:right w:val="nil"/>
            </w:tcBorders>
            <w:shd w:val="clear" w:color="auto" w:fill="auto"/>
            <w:hideMark/>
          </w:tcPr>
          <w:p w14:paraId="4405071F" w14:textId="4C7BCD31" w:rsidR="003F22B8" w:rsidRPr="000A6B72" w:rsidRDefault="3140993C" w:rsidP="38C0681C">
            <w:pPr>
              <w:textAlignment w:val="baseline"/>
              <w:rPr>
                <w:rFonts w:asciiTheme="majorHAnsi" w:hAnsiTheme="majorHAnsi" w:cstheme="majorBidi"/>
                <w:b/>
                <w:bCs/>
                <w:sz w:val="22"/>
                <w:szCs w:val="22"/>
              </w:rPr>
            </w:pPr>
            <w:r w:rsidRPr="38C0681C">
              <w:rPr>
                <w:rFonts w:asciiTheme="majorHAnsi" w:hAnsiTheme="majorHAnsi" w:cstheme="majorBidi"/>
                <w:b/>
                <w:bCs/>
                <w:sz w:val="22"/>
                <w:szCs w:val="22"/>
              </w:rPr>
              <w:t>Assignment</w:t>
            </w:r>
          </w:p>
        </w:tc>
        <w:tc>
          <w:tcPr>
            <w:tcW w:w="555" w:type="dxa"/>
            <w:tcBorders>
              <w:top w:val="nil"/>
              <w:left w:val="nil"/>
              <w:bottom w:val="nil"/>
              <w:right w:val="nil"/>
            </w:tcBorders>
            <w:shd w:val="clear" w:color="auto" w:fill="auto"/>
            <w:hideMark/>
          </w:tcPr>
          <w:p w14:paraId="0FEF0648" w14:textId="77777777" w:rsidR="003F22B8" w:rsidRPr="000A6B72" w:rsidRDefault="003F22B8" w:rsidP="00B546D0">
            <w:pPr>
              <w:ind w:right="300"/>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705" w:type="dxa"/>
            <w:tcBorders>
              <w:top w:val="nil"/>
              <w:left w:val="nil"/>
              <w:bottom w:val="nil"/>
              <w:right w:val="nil"/>
            </w:tcBorders>
            <w:shd w:val="clear" w:color="auto" w:fill="auto"/>
            <w:hideMark/>
          </w:tcPr>
          <w:p w14:paraId="5FD0BFB6" w14:textId="77777777" w:rsidR="003F22B8" w:rsidRPr="000A6B72" w:rsidRDefault="003F22B8" w:rsidP="00B546D0">
            <w:pPr>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2685" w:type="dxa"/>
            <w:tcBorders>
              <w:top w:val="nil"/>
              <w:left w:val="nil"/>
              <w:bottom w:val="nil"/>
              <w:right w:val="nil"/>
            </w:tcBorders>
            <w:shd w:val="clear" w:color="auto" w:fill="auto"/>
            <w:hideMark/>
          </w:tcPr>
          <w:p w14:paraId="48F6C3C4" w14:textId="77777777" w:rsidR="003F22B8" w:rsidRPr="000A6B72" w:rsidRDefault="003F22B8" w:rsidP="00B546D0">
            <w:pPr>
              <w:ind w:right="45"/>
              <w:jc w:val="right"/>
              <w:textAlignment w:val="baseline"/>
              <w:rPr>
                <w:rFonts w:asciiTheme="majorHAnsi" w:hAnsiTheme="majorHAnsi" w:cstheme="majorHAnsi"/>
                <w:sz w:val="22"/>
                <w:szCs w:val="22"/>
              </w:rPr>
            </w:pPr>
            <w:r w:rsidRPr="000A6B72">
              <w:rPr>
                <w:rFonts w:asciiTheme="majorHAnsi" w:hAnsiTheme="majorHAnsi" w:cstheme="majorHAnsi"/>
                <w:b/>
                <w:bCs/>
                <w:sz w:val="22"/>
                <w:szCs w:val="22"/>
                <w:u w:val="single"/>
              </w:rPr>
              <w:t>Total Points</w:t>
            </w:r>
            <w:r w:rsidRPr="000A6B72">
              <w:rPr>
                <w:rFonts w:asciiTheme="majorHAnsi" w:hAnsiTheme="majorHAnsi" w:cstheme="majorHAnsi"/>
                <w:sz w:val="22"/>
                <w:szCs w:val="22"/>
              </w:rPr>
              <w:t> </w:t>
            </w:r>
          </w:p>
        </w:tc>
      </w:tr>
      <w:tr w:rsidR="003F22B8" w:rsidRPr="000A6B72" w14:paraId="127A6244" w14:textId="77777777" w:rsidTr="38C0681C">
        <w:trPr>
          <w:trHeight w:val="225"/>
        </w:trPr>
        <w:tc>
          <w:tcPr>
            <w:tcW w:w="2070" w:type="dxa"/>
            <w:tcBorders>
              <w:top w:val="nil"/>
              <w:left w:val="nil"/>
              <w:bottom w:val="nil"/>
              <w:right w:val="nil"/>
            </w:tcBorders>
            <w:shd w:val="clear" w:color="auto" w:fill="auto"/>
            <w:hideMark/>
          </w:tcPr>
          <w:p w14:paraId="346012D9" w14:textId="77777777" w:rsidR="003F22B8" w:rsidRPr="000A6B72" w:rsidRDefault="003F22B8" w:rsidP="00B546D0">
            <w:pPr>
              <w:ind w:left="45"/>
              <w:textAlignment w:val="baseline"/>
              <w:rPr>
                <w:rFonts w:asciiTheme="majorHAnsi" w:hAnsiTheme="majorHAnsi" w:cstheme="majorHAnsi"/>
                <w:sz w:val="22"/>
                <w:szCs w:val="22"/>
              </w:rPr>
            </w:pPr>
            <w:r w:rsidRPr="000A6B72">
              <w:rPr>
                <w:rFonts w:asciiTheme="majorHAnsi" w:hAnsiTheme="majorHAnsi" w:cstheme="majorHAnsi"/>
                <w:sz w:val="22"/>
                <w:szCs w:val="22"/>
              </w:rPr>
              <w:t>Proposal </w:t>
            </w:r>
          </w:p>
        </w:tc>
        <w:tc>
          <w:tcPr>
            <w:tcW w:w="555" w:type="dxa"/>
            <w:tcBorders>
              <w:top w:val="nil"/>
              <w:left w:val="nil"/>
              <w:bottom w:val="nil"/>
              <w:right w:val="nil"/>
            </w:tcBorders>
            <w:shd w:val="clear" w:color="auto" w:fill="auto"/>
            <w:hideMark/>
          </w:tcPr>
          <w:p w14:paraId="64BFDCE8" w14:textId="77777777" w:rsidR="003F22B8" w:rsidRPr="000A6B72" w:rsidRDefault="003F22B8" w:rsidP="00B546D0">
            <w:pPr>
              <w:ind w:right="300"/>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705" w:type="dxa"/>
            <w:tcBorders>
              <w:top w:val="nil"/>
              <w:left w:val="nil"/>
              <w:bottom w:val="nil"/>
              <w:right w:val="nil"/>
            </w:tcBorders>
            <w:shd w:val="clear" w:color="auto" w:fill="auto"/>
            <w:hideMark/>
          </w:tcPr>
          <w:p w14:paraId="2F8A9476" w14:textId="77777777" w:rsidR="003F22B8" w:rsidRPr="000A6B72" w:rsidRDefault="003F22B8" w:rsidP="00B546D0">
            <w:pPr>
              <w:jc w:val="center"/>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2685" w:type="dxa"/>
            <w:tcBorders>
              <w:top w:val="nil"/>
              <w:left w:val="nil"/>
              <w:bottom w:val="nil"/>
              <w:right w:val="nil"/>
            </w:tcBorders>
            <w:shd w:val="clear" w:color="auto" w:fill="auto"/>
            <w:hideMark/>
          </w:tcPr>
          <w:p w14:paraId="0BA9F721" w14:textId="77777777" w:rsidR="003F22B8" w:rsidRPr="000A6B72" w:rsidRDefault="003F22B8" w:rsidP="00B546D0">
            <w:pPr>
              <w:ind w:right="135"/>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50 </w:t>
            </w:r>
          </w:p>
        </w:tc>
      </w:tr>
      <w:tr w:rsidR="003F22B8" w:rsidRPr="000A6B72" w14:paraId="673877C6" w14:textId="77777777" w:rsidTr="38C0681C">
        <w:trPr>
          <w:trHeight w:val="225"/>
        </w:trPr>
        <w:tc>
          <w:tcPr>
            <w:tcW w:w="2070" w:type="dxa"/>
            <w:tcBorders>
              <w:top w:val="nil"/>
              <w:left w:val="nil"/>
              <w:bottom w:val="nil"/>
              <w:right w:val="nil"/>
            </w:tcBorders>
            <w:shd w:val="clear" w:color="auto" w:fill="auto"/>
            <w:hideMark/>
          </w:tcPr>
          <w:p w14:paraId="7C1883CC" w14:textId="77777777" w:rsidR="003F22B8" w:rsidRPr="000A6B72" w:rsidRDefault="003F22B8" w:rsidP="00B546D0">
            <w:pPr>
              <w:ind w:left="45"/>
              <w:textAlignment w:val="baseline"/>
              <w:rPr>
                <w:rFonts w:asciiTheme="majorHAnsi" w:hAnsiTheme="majorHAnsi" w:cstheme="majorHAnsi"/>
                <w:sz w:val="22"/>
                <w:szCs w:val="22"/>
              </w:rPr>
            </w:pPr>
            <w:r w:rsidRPr="000A6B72">
              <w:rPr>
                <w:rFonts w:asciiTheme="majorHAnsi" w:hAnsiTheme="majorHAnsi" w:cstheme="majorHAnsi"/>
                <w:sz w:val="22"/>
                <w:szCs w:val="22"/>
              </w:rPr>
              <w:t>Homework </w:t>
            </w:r>
          </w:p>
        </w:tc>
        <w:tc>
          <w:tcPr>
            <w:tcW w:w="555" w:type="dxa"/>
            <w:tcBorders>
              <w:top w:val="nil"/>
              <w:left w:val="nil"/>
              <w:bottom w:val="nil"/>
              <w:right w:val="nil"/>
            </w:tcBorders>
            <w:shd w:val="clear" w:color="auto" w:fill="auto"/>
            <w:hideMark/>
          </w:tcPr>
          <w:p w14:paraId="538512AF" w14:textId="77777777" w:rsidR="003F22B8" w:rsidRPr="000A6B72" w:rsidRDefault="003F22B8" w:rsidP="00B546D0">
            <w:pPr>
              <w:ind w:right="300"/>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705" w:type="dxa"/>
            <w:tcBorders>
              <w:top w:val="nil"/>
              <w:left w:val="nil"/>
              <w:bottom w:val="nil"/>
              <w:right w:val="nil"/>
            </w:tcBorders>
            <w:shd w:val="clear" w:color="auto" w:fill="auto"/>
            <w:hideMark/>
          </w:tcPr>
          <w:p w14:paraId="332A9ADE" w14:textId="77777777" w:rsidR="003F22B8" w:rsidRPr="000A6B72" w:rsidRDefault="003F22B8" w:rsidP="00B546D0">
            <w:pPr>
              <w:jc w:val="center"/>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2685" w:type="dxa"/>
            <w:tcBorders>
              <w:top w:val="nil"/>
              <w:left w:val="nil"/>
              <w:bottom w:val="nil"/>
              <w:right w:val="nil"/>
            </w:tcBorders>
            <w:shd w:val="clear" w:color="auto" w:fill="auto"/>
            <w:hideMark/>
          </w:tcPr>
          <w:p w14:paraId="573D56D1" w14:textId="77777777" w:rsidR="003F22B8" w:rsidRPr="000A6B72" w:rsidRDefault="003F22B8" w:rsidP="00B546D0">
            <w:pPr>
              <w:ind w:right="135"/>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400 </w:t>
            </w:r>
          </w:p>
        </w:tc>
      </w:tr>
      <w:tr w:rsidR="003F22B8" w:rsidRPr="000A6B72" w14:paraId="2140F946" w14:textId="77777777" w:rsidTr="38C0681C">
        <w:trPr>
          <w:trHeight w:val="225"/>
        </w:trPr>
        <w:tc>
          <w:tcPr>
            <w:tcW w:w="2070" w:type="dxa"/>
            <w:tcBorders>
              <w:top w:val="nil"/>
              <w:left w:val="nil"/>
              <w:bottom w:val="nil"/>
              <w:right w:val="nil"/>
            </w:tcBorders>
            <w:shd w:val="clear" w:color="auto" w:fill="auto"/>
            <w:hideMark/>
          </w:tcPr>
          <w:p w14:paraId="7C57DDB0" w14:textId="77777777" w:rsidR="003F22B8" w:rsidRPr="000A6B72" w:rsidRDefault="37E616F5" w:rsidP="38C0681C">
            <w:pPr>
              <w:ind w:left="45" w:right="-1260"/>
              <w:textAlignment w:val="baseline"/>
              <w:rPr>
                <w:rFonts w:asciiTheme="majorHAnsi" w:hAnsiTheme="majorHAnsi" w:cstheme="majorBidi"/>
                <w:sz w:val="22"/>
                <w:szCs w:val="22"/>
              </w:rPr>
            </w:pPr>
            <w:r w:rsidRPr="38C0681C">
              <w:rPr>
                <w:rFonts w:asciiTheme="majorHAnsi" w:hAnsiTheme="majorHAnsi" w:cstheme="majorBidi"/>
                <w:sz w:val="22"/>
                <w:szCs w:val="22"/>
              </w:rPr>
              <w:t>Biweekly assessments </w:t>
            </w:r>
          </w:p>
        </w:tc>
        <w:tc>
          <w:tcPr>
            <w:tcW w:w="555" w:type="dxa"/>
            <w:tcBorders>
              <w:top w:val="nil"/>
              <w:left w:val="nil"/>
              <w:bottom w:val="nil"/>
              <w:right w:val="nil"/>
            </w:tcBorders>
            <w:shd w:val="clear" w:color="auto" w:fill="auto"/>
            <w:hideMark/>
          </w:tcPr>
          <w:p w14:paraId="51E0A551" w14:textId="77777777" w:rsidR="003F22B8" w:rsidRPr="000A6B72" w:rsidRDefault="003F22B8" w:rsidP="00B546D0">
            <w:pPr>
              <w:ind w:right="300"/>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705" w:type="dxa"/>
            <w:tcBorders>
              <w:top w:val="nil"/>
              <w:left w:val="nil"/>
              <w:bottom w:val="nil"/>
              <w:right w:val="nil"/>
            </w:tcBorders>
            <w:shd w:val="clear" w:color="auto" w:fill="auto"/>
            <w:hideMark/>
          </w:tcPr>
          <w:p w14:paraId="32330259" w14:textId="77777777" w:rsidR="003F22B8" w:rsidRPr="000A6B72" w:rsidRDefault="003F22B8" w:rsidP="00B546D0">
            <w:pPr>
              <w:jc w:val="center"/>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2685" w:type="dxa"/>
            <w:tcBorders>
              <w:top w:val="nil"/>
              <w:left w:val="nil"/>
              <w:bottom w:val="nil"/>
              <w:right w:val="nil"/>
            </w:tcBorders>
            <w:shd w:val="clear" w:color="auto" w:fill="auto"/>
            <w:hideMark/>
          </w:tcPr>
          <w:p w14:paraId="642CAEF6" w14:textId="77777777" w:rsidR="003F22B8" w:rsidRPr="000A6B72" w:rsidRDefault="003F22B8" w:rsidP="00B546D0">
            <w:pPr>
              <w:ind w:right="135"/>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200 </w:t>
            </w:r>
          </w:p>
        </w:tc>
      </w:tr>
      <w:tr w:rsidR="003F22B8" w:rsidRPr="000A6B72" w14:paraId="0C7B1B4B" w14:textId="77777777" w:rsidTr="38C0681C">
        <w:trPr>
          <w:trHeight w:val="225"/>
        </w:trPr>
        <w:tc>
          <w:tcPr>
            <w:tcW w:w="2070" w:type="dxa"/>
            <w:tcBorders>
              <w:top w:val="nil"/>
              <w:left w:val="nil"/>
              <w:bottom w:val="nil"/>
              <w:right w:val="nil"/>
            </w:tcBorders>
            <w:shd w:val="clear" w:color="auto" w:fill="auto"/>
            <w:hideMark/>
          </w:tcPr>
          <w:p w14:paraId="54A7A71A" w14:textId="77777777" w:rsidR="003F22B8" w:rsidRPr="000A6B72" w:rsidRDefault="003F22B8" w:rsidP="00B546D0">
            <w:pPr>
              <w:ind w:left="45"/>
              <w:textAlignment w:val="baseline"/>
              <w:rPr>
                <w:rFonts w:asciiTheme="majorHAnsi" w:hAnsiTheme="majorHAnsi" w:cstheme="majorHAnsi"/>
                <w:sz w:val="22"/>
                <w:szCs w:val="22"/>
              </w:rPr>
            </w:pPr>
            <w:r w:rsidRPr="000A6B72">
              <w:rPr>
                <w:rFonts w:asciiTheme="majorHAnsi" w:hAnsiTheme="majorHAnsi" w:cstheme="majorHAnsi"/>
                <w:sz w:val="22"/>
                <w:szCs w:val="22"/>
              </w:rPr>
              <w:t>midterm </w:t>
            </w:r>
          </w:p>
        </w:tc>
        <w:tc>
          <w:tcPr>
            <w:tcW w:w="555" w:type="dxa"/>
            <w:tcBorders>
              <w:top w:val="nil"/>
              <w:left w:val="nil"/>
              <w:bottom w:val="nil"/>
              <w:right w:val="nil"/>
            </w:tcBorders>
            <w:shd w:val="clear" w:color="auto" w:fill="auto"/>
            <w:hideMark/>
          </w:tcPr>
          <w:p w14:paraId="3EC284E2" w14:textId="77777777" w:rsidR="003F22B8" w:rsidRPr="000A6B72" w:rsidRDefault="003F22B8" w:rsidP="00B546D0">
            <w:pPr>
              <w:ind w:right="300"/>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705" w:type="dxa"/>
            <w:tcBorders>
              <w:top w:val="nil"/>
              <w:left w:val="nil"/>
              <w:bottom w:val="nil"/>
              <w:right w:val="nil"/>
            </w:tcBorders>
            <w:shd w:val="clear" w:color="auto" w:fill="auto"/>
            <w:hideMark/>
          </w:tcPr>
          <w:p w14:paraId="4770B648" w14:textId="77777777" w:rsidR="003F22B8" w:rsidRPr="000A6B72" w:rsidRDefault="003F22B8" w:rsidP="00B546D0">
            <w:pPr>
              <w:jc w:val="center"/>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2685" w:type="dxa"/>
            <w:tcBorders>
              <w:top w:val="nil"/>
              <w:left w:val="nil"/>
              <w:bottom w:val="nil"/>
              <w:right w:val="nil"/>
            </w:tcBorders>
            <w:shd w:val="clear" w:color="auto" w:fill="auto"/>
            <w:hideMark/>
          </w:tcPr>
          <w:p w14:paraId="0C008F03" w14:textId="77777777" w:rsidR="003F22B8" w:rsidRPr="000A6B72" w:rsidRDefault="003F22B8" w:rsidP="00B546D0">
            <w:pPr>
              <w:ind w:right="135"/>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150 </w:t>
            </w:r>
          </w:p>
        </w:tc>
      </w:tr>
      <w:tr w:rsidR="003F22B8" w:rsidRPr="000A6B72" w14:paraId="4BD65AB4" w14:textId="77777777" w:rsidTr="38C0681C">
        <w:trPr>
          <w:trHeight w:val="225"/>
        </w:trPr>
        <w:tc>
          <w:tcPr>
            <w:tcW w:w="2070" w:type="dxa"/>
            <w:tcBorders>
              <w:top w:val="nil"/>
              <w:left w:val="nil"/>
              <w:bottom w:val="nil"/>
              <w:right w:val="nil"/>
            </w:tcBorders>
            <w:shd w:val="clear" w:color="auto" w:fill="auto"/>
            <w:hideMark/>
          </w:tcPr>
          <w:p w14:paraId="69D2BE5F" w14:textId="2BAEC43F" w:rsidR="003F22B8" w:rsidRPr="000A6B72" w:rsidRDefault="37E616F5" w:rsidP="38C0681C">
            <w:pPr>
              <w:ind w:left="45" w:right="-1260"/>
              <w:textAlignment w:val="baseline"/>
              <w:rPr>
                <w:rFonts w:asciiTheme="majorHAnsi" w:hAnsiTheme="majorHAnsi" w:cstheme="majorBidi"/>
                <w:sz w:val="22"/>
                <w:szCs w:val="22"/>
              </w:rPr>
            </w:pPr>
            <w:r w:rsidRPr="38C0681C">
              <w:rPr>
                <w:rFonts w:asciiTheme="majorHAnsi" w:hAnsiTheme="majorHAnsi" w:cstheme="majorBidi"/>
                <w:sz w:val="22"/>
                <w:szCs w:val="22"/>
              </w:rPr>
              <w:t>Final paper an</w:t>
            </w:r>
            <w:r w:rsidR="66C5CE5E" w:rsidRPr="38C0681C">
              <w:rPr>
                <w:rFonts w:asciiTheme="majorHAnsi" w:hAnsiTheme="majorHAnsi" w:cstheme="majorBidi"/>
                <w:sz w:val="22"/>
                <w:szCs w:val="22"/>
              </w:rPr>
              <w:t xml:space="preserve">d </w:t>
            </w:r>
            <w:r w:rsidRPr="38C0681C">
              <w:rPr>
                <w:rFonts w:asciiTheme="majorHAnsi" w:hAnsiTheme="majorHAnsi" w:cstheme="majorBidi"/>
                <w:sz w:val="22"/>
                <w:szCs w:val="22"/>
              </w:rPr>
              <w:t>poster </w:t>
            </w:r>
          </w:p>
        </w:tc>
        <w:tc>
          <w:tcPr>
            <w:tcW w:w="555" w:type="dxa"/>
            <w:tcBorders>
              <w:top w:val="nil"/>
              <w:left w:val="nil"/>
              <w:bottom w:val="nil"/>
              <w:right w:val="nil"/>
            </w:tcBorders>
            <w:shd w:val="clear" w:color="auto" w:fill="auto"/>
            <w:hideMark/>
          </w:tcPr>
          <w:p w14:paraId="54DE3035" w14:textId="77777777" w:rsidR="003F22B8" w:rsidRPr="000A6B72" w:rsidRDefault="003F22B8" w:rsidP="00B546D0">
            <w:pPr>
              <w:ind w:right="300"/>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705" w:type="dxa"/>
            <w:tcBorders>
              <w:top w:val="nil"/>
              <w:left w:val="nil"/>
              <w:bottom w:val="nil"/>
              <w:right w:val="nil"/>
            </w:tcBorders>
            <w:shd w:val="clear" w:color="auto" w:fill="auto"/>
            <w:hideMark/>
          </w:tcPr>
          <w:p w14:paraId="6AEC3818" w14:textId="77777777" w:rsidR="003F22B8" w:rsidRPr="000A6B72" w:rsidRDefault="003F22B8" w:rsidP="00B546D0">
            <w:pPr>
              <w:jc w:val="center"/>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2685" w:type="dxa"/>
            <w:tcBorders>
              <w:top w:val="nil"/>
              <w:left w:val="nil"/>
              <w:bottom w:val="nil"/>
              <w:right w:val="nil"/>
            </w:tcBorders>
            <w:shd w:val="clear" w:color="auto" w:fill="auto"/>
            <w:hideMark/>
          </w:tcPr>
          <w:p w14:paraId="04D71F3F" w14:textId="77777777" w:rsidR="003F22B8" w:rsidRPr="000A6B72" w:rsidRDefault="003F22B8" w:rsidP="00B546D0">
            <w:pPr>
              <w:ind w:right="135"/>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150 </w:t>
            </w:r>
          </w:p>
        </w:tc>
      </w:tr>
      <w:tr w:rsidR="003F22B8" w:rsidRPr="000A6B72" w14:paraId="60C24993" w14:textId="77777777" w:rsidTr="38C0681C">
        <w:trPr>
          <w:trHeight w:val="225"/>
        </w:trPr>
        <w:tc>
          <w:tcPr>
            <w:tcW w:w="2070" w:type="dxa"/>
            <w:tcBorders>
              <w:top w:val="nil"/>
              <w:left w:val="nil"/>
              <w:bottom w:val="nil"/>
              <w:right w:val="nil"/>
            </w:tcBorders>
            <w:shd w:val="clear" w:color="auto" w:fill="auto"/>
            <w:hideMark/>
          </w:tcPr>
          <w:p w14:paraId="7962794E" w14:textId="77777777" w:rsidR="003F22B8" w:rsidRPr="000A6B72" w:rsidRDefault="003F22B8" w:rsidP="00B546D0">
            <w:pPr>
              <w:ind w:left="45"/>
              <w:textAlignment w:val="baseline"/>
              <w:rPr>
                <w:rFonts w:asciiTheme="majorHAnsi" w:hAnsiTheme="majorHAnsi" w:cstheme="majorHAnsi"/>
                <w:sz w:val="22"/>
                <w:szCs w:val="22"/>
              </w:rPr>
            </w:pPr>
            <w:r w:rsidRPr="000A6B72">
              <w:rPr>
                <w:rFonts w:asciiTheme="majorHAnsi" w:hAnsiTheme="majorHAnsi" w:cstheme="majorHAnsi"/>
                <w:sz w:val="22"/>
                <w:szCs w:val="22"/>
              </w:rPr>
              <w:t>Class Participation </w:t>
            </w:r>
          </w:p>
        </w:tc>
        <w:tc>
          <w:tcPr>
            <w:tcW w:w="555" w:type="dxa"/>
            <w:tcBorders>
              <w:top w:val="nil"/>
              <w:left w:val="nil"/>
              <w:bottom w:val="nil"/>
              <w:right w:val="nil"/>
            </w:tcBorders>
            <w:shd w:val="clear" w:color="auto" w:fill="auto"/>
            <w:hideMark/>
          </w:tcPr>
          <w:p w14:paraId="51D492A8" w14:textId="77777777" w:rsidR="003F22B8" w:rsidRPr="000A6B72" w:rsidRDefault="003F22B8" w:rsidP="00B546D0">
            <w:pPr>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705" w:type="dxa"/>
            <w:tcBorders>
              <w:top w:val="nil"/>
              <w:left w:val="nil"/>
              <w:bottom w:val="nil"/>
              <w:right w:val="nil"/>
            </w:tcBorders>
            <w:shd w:val="clear" w:color="auto" w:fill="auto"/>
            <w:hideMark/>
          </w:tcPr>
          <w:p w14:paraId="630B1178" w14:textId="77777777" w:rsidR="003F22B8" w:rsidRPr="000A6B72" w:rsidRDefault="003F22B8" w:rsidP="00B546D0">
            <w:pPr>
              <w:textAlignment w:val="baseline"/>
              <w:rPr>
                <w:rFonts w:asciiTheme="majorHAnsi" w:hAnsiTheme="majorHAnsi" w:cstheme="majorHAnsi"/>
                <w:sz w:val="22"/>
                <w:szCs w:val="22"/>
              </w:rPr>
            </w:pPr>
            <w:r w:rsidRPr="000A6B72">
              <w:rPr>
                <w:rFonts w:asciiTheme="majorHAnsi" w:hAnsiTheme="majorHAnsi" w:cstheme="majorHAnsi"/>
                <w:sz w:val="22"/>
                <w:szCs w:val="22"/>
              </w:rPr>
              <w:t> </w:t>
            </w:r>
          </w:p>
        </w:tc>
        <w:tc>
          <w:tcPr>
            <w:tcW w:w="2685" w:type="dxa"/>
            <w:tcBorders>
              <w:top w:val="nil"/>
              <w:left w:val="nil"/>
              <w:bottom w:val="nil"/>
              <w:right w:val="nil"/>
            </w:tcBorders>
            <w:shd w:val="clear" w:color="auto" w:fill="auto"/>
            <w:hideMark/>
          </w:tcPr>
          <w:p w14:paraId="288DBE17" w14:textId="77777777" w:rsidR="003F22B8" w:rsidRPr="000A6B72" w:rsidRDefault="003F22B8" w:rsidP="00B546D0">
            <w:pPr>
              <w:ind w:right="135"/>
              <w:jc w:val="right"/>
              <w:textAlignment w:val="baseline"/>
              <w:rPr>
                <w:rFonts w:asciiTheme="majorHAnsi" w:hAnsiTheme="majorHAnsi" w:cstheme="majorHAnsi"/>
                <w:sz w:val="22"/>
                <w:szCs w:val="22"/>
              </w:rPr>
            </w:pPr>
            <w:r w:rsidRPr="000A6B72">
              <w:rPr>
                <w:rFonts w:asciiTheme="majorHAnsi" w:hAnsiTheme="majorHAnsi" w:cstheme="majorHAnsi"/>
                <w:sz w:val="22"/>
                <w:szCs w:val="22"/>
              </w:rPr>
              <w:t>50 </w:t>
            </w:r>
          </w:p>
        </w:tc>
      </w:tr>
    </w:tbl>
    <w:p w14:paraId="188D88B6" w14:textId="77777777" w:rsidR="004F796C" w:rsidRPr="000A6B72" w:rsidRDefault="004F796C" w:rsidP="004F796C">
      <w:pPr>
        <w:textAlignment w:val="baseline"/>
        <w:rPr>
          <w:rFonts w:asciiTheme="majorHAnsi" w:hAnsiTheme="majorHAnsi" w:cstheme="majorHAnsi"/>
          <w:sz w:val="22"/>
          <w:szCs w:val="22"/>
        </w:rPr>
      </w:pPr>
      <w:r w:rsidRPr="000A6B72">
        <w:rPr>
          <w:rFonts w:asciiTheme="majorHAnsi" w:hAnsiTheme="majorHAnsi" w:cstheme="majorHAnsi"/>
          <w:sz w:val="22"/>
          <w:szCs w:val="22"/>
        </w:rPr>
        <w:t> </w:t>
      </w:r>
    </w:p>
    <w:p w14:paraId="08C26EB6" w14:textId="77777777" w:rsidR="004F796C" w:rsidRPr="000A6B72" w:rsidRDefault="004F796C" w:rsidP="004F796C">
      <w:pPr>
        <w:ind w:left="150"/>
        <w:textAlignment w:val="baseline"/>
        <w:rPr>
          <w:rFonts w:asciiTheme="majorHAnsi" w:hAnsiTheme="majorHAnsi" w:cstheme="majorHAnsi"/>
          <w:sz w:val="22"/>
          <w:szCs w:val="22"/>
        </w:rPr>
      </w:pPr>
      <w:r w:rsidRPr="000A6B72">
        <w:rPr>
          <w:rFonts w:asciiTheme="majorHAnsi" w:hAnsiTheme="majorHAnsi" w:cstheme="majorHAnsi"/>
          <w:sz w:val="22"/>
          <w:szCs w:val="22"/>
        </w:rPr>
        <w:t>Grades for this course will be determined as follows: </w:t>
      </w:r>
    </w:p>
    <w:p w14:paraId="261DDF43" w14:textId="77777777" w:rsidR="004F796C" w:rsidRPr="000A6B72" w:rsidRDefault="004F796C" w:rsidP="004F796C">
      <w:pPr>
        <w:numPr>
          <w:ilvl w:val="0"/>
          <w:numId w:val="15"/>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A = 93-100% </w:t>
      </w:r>
    </w:p>
    <w:p w14:paraId="630AC815" w14:textId="77777777" w:rsidR="004F796C" w:rsidRPr="000A6B72" w:rsidRDefault="004F796C" w:rsidP="004F796C">
      <w:pPr>
        <w:numPr>
          <w:ilvl w:val="0"/>
          <w:numId w:val="15"/>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A- = 90-92% </w:t>
      </w:r>
    </w:p>
    <w:p w14:paraId="2FAAB70E" w14:textId="77777777" w:rsidR="004F796C" w:rsidRPr="000A6B72" w:rsidRDefault="004F796C" w:rsidP="004F796C">
      <w:pPr>
        <w:numPr>
          <w:ilvl w:val="0"/>
          <w:numId w:val="15"/>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B+ = 87-89% </w:t>
      </w:r>
    </w:p>
    <w:p w14:paraId="433D5D5E" w14:textId="77777777" w:rsidR="004F796C" w:rsidRPr="000A6B72" w:rsidRDefault="004F796C" w:rsidP="004F796C">
      <w:pPr>
        <w:numPr>
          <w:ilvl w:val="0"/>
          <w:numId w:val="16"/>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B = 83-86% </w:t>
      </w:r>
    </w:p>
    <w:p w14:paraId="2433AB5A" w14:textId="77777777" w:rsidR="004F796C" w:rsidRPr="000A6B72" w:rsidRDefault="004F796C" w:rsidP="004F796C">
      <w:pPr>
        <w:numPr>
          <w:ilvl w:val="0"/>
          <w:numId w:val="16"/>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B- = 80-82% </w:t>
      </w:r>
    </w:p>
    <w:p w14:paraId="6D416B1E" w14:textId="77777777" w:rsidR="004F796C" w:rsidRPr="000A6B72" w:rsidRDefault="004F796C" w:rsidP="004F796C">
      <w:pPr>
        <w:numPr>
          <w:ilvl w:val="0"/>
          <w:numId w:val="16"/>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C+ = 77-79% </w:t>
      </w:r>
    </w:p>
    <w:p w14:paraId="01B74C6C" w14:textId="77777777" w:rsidR="004F796C" w:rsidRPr="000A6B72" w:rsidRDefault="004F796C" w:rsidP="004F796C">
      <w:pPr>
        <w:numPr>
          <w:ilvl w:val="0"/>
          <w:numId w:val="16"/>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C = 73-76% </w:t>
      </w:r>
    </w:p>
    <w:p w14:paraId="6FFB7BB6" w14:textId="77777777" w:rsidR="004F796C" w:rsidRPr="000A6B72" w:rsidRDefault="004F796C" w:rsidP="004F796C">
      <w:pPr>
        <w:numPr>
          <w:ilvl w:val="0"/>
          <w:numId w:val="16"/>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C- = 70-72% </w:t>
      </w:r>
    </w:p>
    <w:p w14:paraId="1DC5E2F8" w14:textId="77777777" w:rsidR="004F796C" w:rsidRPr="000A6B72" w:rsidRDefault="004F796C" w:rsidP="004F796C">
      <w:pPr>
        <w:numPr>
          <w:ilvl w:val="0"/>
          <w:numId w:val="17"/>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D+ = 67-69% </w:t>
      </w:r>
    </w:p>
    <w:p w14:paraId="4BA0F339" w14:textId="77777777" w:rsidR="004F796C" w:rsidRPr="000A6B72" w:rsidRDefault="004F796C" w:rsidP="004F796C">
      <w:pPr>
        <w:numPr>
          <w:ilvl w:val="0"/>
          <w:numId w:val="17"/>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lastRenderedPageBreak/>
        <w:t>D = 60-66% </w:t>
      </w:r>
    </w:p>
    <w:p w14:paraId="789FB535" w14:textId="77777777" w:rsidR="004F796C" w:rsidRPr="000A6B72" w:rsidRDefault="004F796C" w:rsidP="004F796C">
      <w:pPr>
        <w:numPr>
          <w:ilvl w:val="0"/>
          <w:numId w:val="17"/>
        </w:numPr>
        <w:ind w:left="510" w:firstLine="0"/>
        <w:textAlignment w:val="baseline"/>
        <w:rPr>
          <w:rFonts w:asciiTheme="majorHAnsi" w:hAnsiTheme="majorHAnsi" w:cstheme="majorHAnsi"/>
          <w:sz w:val="22"/>
          <w:szCs w:val="22"/>
        </w:rPr>
      </w:pPr>
      <w:r w:rsidRPr="000A6B72">
        <w:rPr>
          <w:rFonts w:asciiTheme="majorHAnsi" w:hAnsiTheme="majorHAnsi" w:cstheme="majorHAnsi"/>
          <w:sz w:val="22"/>
          <w:szCs w:val="22"/>
        </w:rPr>
        <w:t>F = Below 60 </w:t>
      </w:r>
    </w:p>
    <w:p w14:paraId="41881FF8" w14:textId="4269E988" w:rsidR="005723EC" w:rsidRDefault="005723EC" w:rsidP="38C0681C">
      <w:pPr>
        <w:pStyle w:val="paragraph"/>
        <w:spacing w:before="0" w:beforeAutospacing="0" w:after="0" w:afterAutospacing="0"/>
        <w:textAlignment w:val="baseline"/>
        <w:rPr>
          <w:rFonts w:asciiTheme="majorHAnsi" w:hAnsiTheme="majorHAnsi" w:cstheme="majorBidi"/>
          <w:sz w:val="22"/>
          <w:szCs w:val="22"/>
        </w:rPr>
      </w:pPr>
    </w:p>
    <w:p w14:paraId="20AB9642" w14:textId="61753833" w:rsidR="00101C7B" w:rsidRPr="00101C7B" w:rsidRDefault="00101C7B" w:rsidP="00101C7B">
      <w:pPr>
        <w:textAlignment w:val="baseline"/>
        <w:rPr>
          <w:rFonts w:ascii="Segoe UI" w:eastAsia="Times New Roman" w:hAnsi="Segoe UI" w:cs="Segoe UI"/>
          <w:sz w:val="18"/>
          <w:szCs w:val="18"/>
        </w:rPr>
      </w:pPr>
      <w:r w:rsidRPr="00101C7B">
        <w:rPr>
          <w:rFonts w:ascii="Calibri" w:eastAsia="Times New Roman" w:hAnsi="Calibri" w:cs="Calibri"/>
          <w:b/>
          <w:bCs/>
          <w:sz w:val="28"/>
          <w:szCs w:val="28"/>
        </w:rPr>
        <w:t xml:space="preserve">Course outline for </w:t>
      </w:r>
      <w:r w:rsidR="00677366">
        <w:rPr>
          <w:rFonts w:ascii="Calibri" w:eastAsia="Times New Roman" w:hAnsi="Calibri" w:cs="Calibri"/>
          <w:b/>
          <w:bCs/>
          <w:sz w:val="28"/>
          <w:szCs w:val="28"/>
        </w:rPr>
        <w:t>SCI</w:t>
      </w:r>
      <w:r w:rsidRPr="00101C7B">
        <w:rPr>
          <w:rFonts w:ascii="Calibri" w:eastAsia="Times New Roman" w:hAnsi="Calibri" w:cs="Calibri"/>
          <w:b/>
          <w:bCs/>
          <w:sz w:val="28"/>
          <w:szCs w:val="28"/>
        </w:rPr>
        <w:t xml:space="preserve"> 110 (The Research Design)</w:t>
      </w:r>
      <w:r w:rsidRPr="00101C7B">
        <w:rPr>
          <w:rFonts w:ascii="Calibri" w:eastAsia="Times New Roman" w:hAnsi="Calibri" w:cs="Calibri"/>
          <w:sz w:val="28"/>
          <w:szCs w:val="28"/>
        </w:rPr>
        <w:t> </w:t>
      </w:r>
    </w:p>
    <w:p w14:paraId="71B03465" w14:textId="77777777" w:rsidR="00101C7B" w:rsidRPr="00101C7B" w:rsidRDefault="00101C7B" w:rsidP="00101C7B">
      <w:pPr>
        <w:textAlignment w:val="baseline"/>
        <w:rPr>
          <w:rFonts w:ascii="Segoe UI" w:eastAsia="Times New Roman" w:hAnsi="Segoe UI" w:cs="Segoe UI"/>
          <w:sz w:val="18"/>
          <w:szCs w:val="18"/>
        </w:rPr>
      </w:pPr>
      <w:r w:rsidRPr="00101C7B">
        <w:rPr>
          <w:rFonts w:ascii="Calibri" w:eastAsia="Times New Roman" w:hAnsi="Calibri" w:cs="Calibri"/>
          <w:color w:val="000000"/>
          <w:sz w:val="22"/>
          <w:szCs w:val="22"/>
        </w:rPr>
        <w:t>This course is divided into 6 topic areas: </w:t>
      </w:r>
    </w:p>
    <w:p w14:paraId="0FD6FF67" w14:textId="77777777" w:rsidR="00101C7B" w:rsidRPr="00101C7B" w:rsidRDefault="00101C7B" w:rsidP="38C0681C">
      <w:pPr>
        <w:ind w:left="720"/>
        <w:textAlignment w:val="baseline"/>
        <w:rPr>
          <w:rFonts w:ascii="Segoe UI" w:eastAsia="Times New Roman" w:hAnsi="Segoe UI" w:cs="Segoe UI"/>
          <w:sz w:val="18"/>
          <w:szCs w:val="18"/>
        </w:rPr>
      </w:pPr>
      <w:r w:rsidRPr="38C0681C">
        <w:rPr>
          <w:rFonts w:ascii="Calibri" w:eastAsia="Times New Roman" w:hAnsi="Calibri" w:cs="Calibri"/>
          <w:sz w:val="22"/>
          <w:szCs w:val="22"/>
        </w:rPr>
        <w:t>Part 1: Qualitative and quantitative research methods </w:t>
      </w:r>
    </w:p>
    <w:p w14:paraId="4610DDDF" w14:textId="77777777" w:rsidR="00101C7B" w:rsidRPr="00101C7B" w:rsidRDefault="00101C7B" w:rsidP="38C0681C">
      <w:pPr>
        <w:ind w:left="720"/>
        <w:textAlignment w:val="baseline"/>
        <w:rPr>
          <w:rFonts w:ascii="Segoe UI" w:eastAsia="Times New Roman" w:hAnsi="Segoe UI" w:cs="Segoe UI"/>
          <w:sz w:val="18"/>
          <w:szCs w:val="18"/>
        </w:rPr>
      </w:pPr>
      <w:r w:rsidRPr="38C0681C">
        <w:rPr>
          <w:rFonts w:ascii="Calibri" w:eastAsia="Times New Roman" w:hAnsi="Calibri" w:cs="Calibri"/>
          <w:sz w:val="22"/>
          <w:szCs w:val="22"/>
        </w:rPr>
        <w:t>Part 2: How to conduct experiments </w:t>
      </w:r>
    </w:p>
    <w:p w14:paraId="101C8A7B" w14:textId="77777777" w:rsidR="00101C7B" w:rsidRPr="00101C7B" w:rsidRDefault="00101C7B" w:rsidP="38C0681C">
      <w:pPr>
        <w:ind w:left="720"/>
        <w:textAlignment w:val="baseline"/>
        <w:rPr>
          <w:rFonts w:ascii="Segoe UI" w:eastAsia="Times New Roman" w:hAnsi="Segoe UI" w:cs="Segoe UI"/>
          <w:sz w:val="18"/>
          <w:szCs w:val="18"/>
        </w:rPr>
      </w:pPr>
      <w:r w:rsidRPr="38C0681C">
        <w:rPr>
          <w:rFonts w:ascii="Calibri" w:eastAsia="Times New Roman" w:hAnsi="Calibri" w:cs="Calibri"/>
          <w:sz w:val="22"/>
          <w:szCs w:val="22"/>
        </w:rPr>
        <w:t>Part 3: Sampling methods </w:t>
      </w:r>
    </w:p>
    <w:p w14:paraId="31F95BB0" w14:textId="77777777" w:rsidR="00101C7B" w:rsidRPr="00101C7B" w:rsidRDefault="00101C7B" w:rsidP="38C0681C">
      <w:pPr>
        <w:ind w:left="720"/>
        <w:textAlignment w:val="baseline"/>
        <w:rPr>
          <w:rFonts w:ascii="Segoe UI" w:eastAsia="Times New Roman" w:hAnsi="Segoe UI" w:cs="Segoe UI"/>
          <w:sz w:val="18"/>
          <w:szCs w:val="18"/>
        </w:rPr>
      </w:pPr>
      <w:r w:rsidRPr="38C0681C">
        <w:rPr>
          <w:rFonts w:ascii="Calibri" w:eastAsia="Times New Roman" w:hAnsi="Calibri" w:cs="Calibri"/>
          <w:sz w:val="22"/>
          <w:szCs w:val="22"/>
        </w:rPr>
        <w:t>Part 4: How to analyze your data </w:t>
      </w:r>
    </w:p>
    <w:p w14:paraId="463F41F5" w14:textId="77777777" w:rsidR="00101C7B" w:rsidRPr="00101C7B" w:rsidRDefault="00101C7B" w:rsidP="38C0681C">
      <w:pPr>
        <w:ind w:left="720"/>
        <w:textAlignment w:val="baseline"/>
        <w:rPr>
          <w:rFonts w:ascii="Segoe UI" w:eastAsia="Times New Roman" w:hAnsi="Segoe UI" w:cs="Segoe UI"/>
          <w:sz w:val="18"/>
          <w:szCs w:val="18"/>
        </w:rPr>
      </w:pPr>
      <w:r w:rsidRPr="38C0681C">
        <w:rPr>
          <w:rFonts w:ascii="Calibri" w:eastAsia="Times New Roman" w:hAnsi="Calibri" w:cs="Calibri"/>
          <w:sz w:val="22"/>
          <w:szCs w:val="22"/>
        </w:rPr>
        <w:t>Part 5: Ethics in science research </w:t>
      </w:r>
    </w:p>
    <w:p w14:paraId="03D237BD" w14:textId="77777777" w:rsidR="00101C7B" w:rsidRPr="00101C7B" w:rsidRDefault="00101C7B" w:rsidP="38C0681C">
      <w:pPr>
        <w:ind w:left="720"/>
        <w:textAlignment w:val="baseline"/>
        <w:rPr>
          <w:rFonts w:ascii="Segoe UI" w:eastAsia="Times New Roman" w:hAnsi="Segoe UI" w:cs="Segoe UI"/>
          <w:sz w:val="18"/>
          <w:szCs w:val="18"/>
        </w:rPr>
      </w:pPr>
      <w:r w:rsidRPr="38C0681C">
        <w:rPr>
          <w:rFonts w:ascii="Calibri" w:eastAsia="Times New Roman" w:hAnsi="Calibri" w:cs="Calibri"/>
          <w:sz w:val="22"/>
          <w:szCs w:val="22"/>
        </w:rPr>
        <w:t>Part 6: Preparing for a Science Review Board (SRB) – Writing a research proposal </w:t>
      </w:r>
    </w:p>
    <w:p w14:paraId="32B0F812" w14:textId="77777777" w:rsidR="00101C7B" w:rsidRPr="00101C7B" w:rsidRDefault="00101C7B" w:rsidP="00101C7B">
      <w:pPr>
        <w:textAlignment w:val="baseline"/>
        <w:rPr>
          <w:rFonts w:ascii="Segoe UI" w:eastAsia="Times New Roman" w:hAnsi="Segoe UI" w:cs="Segoe UI"/>
          <w:sz w:val="18"/>
          <w:szCs w:val="18"/>
        </w:rPr>
      </w:pPr>
      <w:r w:rsidRPr="00101C7B">
        <w:rPr>
          <w:rFonts w:ascii="Calibri" w:eastAsia="Times New Roman" w:hAnsi="Calibri" w:cs="Calibri"/>
          <w:sz w:val="22"/>
          <w:szCs w:val="22"/>
        </w:rPr>
        <w:t> </w:t>
      </w:r>
    </w:p>
    <w:tbl>
      <w:tblPr>
        <w:tblW w:w="94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5"/>
        <w:gridCol w:w="7582"/>
      </w:tblGrid>
      <w:tr w:rsidR="00101C7B" w:rsidRPr="00101C7B" w14:paraId="162585A0"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299D09"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Week #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7A3B96"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Topics </w:t>
            </w:r>
          </w:p>
        </w:tc>
      </w:tr>
      <w:tr w:rsidR="00101C7B" w:rsidRPr="00101C7B" w14:paraId="469465E6"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8416BA"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1 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68C1FA"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Plagiarism and bias review </w:t>
            </w:r>
          </w:p>
        </w:tc>
      </w:tr>
      <w:tr w:rsidR="00101C7B" w:rsidRPr="00101C7B" w14:paraId="2642DE2E"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16053E"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2 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D3E973"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 xml:space="preserve">The research </w:t>
            </w:r>
            <w:proofErr w:type="gramStart"/>
            <w:r w:rsidRPr="00101C7B">
              <w:rPr>
                <w:rFonts w:ascii="Calibri" w:eastAsia="Times New Roman" w:hAnsi="Calibri" w:cs="Calibri"/>
                <w:sz w:val="22"/>
                <w:szCs w:val="22"/>
              </w:rPr>
              <w:t>design</w:t>
            </w:r>
            <w:proofErr w:type="gramEnd"/>
            <w:r w:rsidRPr="00101C7B">
              <w:rPr>
                <w:rFonts w:ascii="Calibri" w:eastAsia="Times New Roman" w:hAnsi="Calibri" w:cs="Calibri"/>
                <w:sz w:val="22"/>
                <w:szCs w:val="22"/>
              </w:rPr>
              <w:t> </w:t>
            </w:r>
          </w:p>
          <w:p w14:paraId="3DAFB705"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Correlation vs causation </w:t>
            </w:r>
          </w:p>
        </w:tc>
      </w:tr>
      <w:tr w:rsidR="00101C7B" w:rsidRPr="00101C7B" w14:paraId="1C473BF3"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5246F3"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3 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78D9FA"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Variables and controls </w:t>
            </w:r>
          </w:p>
        </w:tc>
      </w:tr>
      <w:tr w:rsidR="00101C7B" w:rsidRPr="00101C7B" w14:paraId="61386E40"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D3ABB2"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4 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6EC460"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Introduction to Qualitative research </w:t>
            </w:r>
          </w:p>
          <w:p w14:paraId="26706254"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Limitations and advantages </w:t>
            </w:r>
          </w:p>
          <w:p w14:paraId="407906FC"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Types and examples </w:t>
            </w:r>
          </w:p>
          <w:p w14:paraId="7E0DBC8C" w14:textId="531C655F" w:rsidR="00101C7B" w:rsidRPr="00101C7B" w:rsidRDefault="56EAE168" w:rsidP="00101C7B">
            <w:pPr>
              <w:textAlignment w:val="baseline"/>
              <w:rPr>
                <w:rFonts w:ascii="Times New Roman" w:eastAsia="Times New Roman" w:hAnsi="Times New Roman" w:cs="Times New Roman"/>
              </w:rPr>
            </w:pPr>
            <w:r w:rsidRPr="38C0681C">
              <w:rPr>
                <w:rFonts w:ascii="Calibri" w:eastAsia="Times New Roman" w:hAnsi="Calibri" w:cs="Calibri"/>
                <w:sz w:val="22"/>
                <w:szCs w:val="22"/>
              </w:rPr>
              <w:t>M</w:t>
            </w:r>
            <w:r w:rsidR="00101C7B" w:rsidRPr="38C0681C">
              <w:rPr>
                <w:rFonts w:ascii="Calibri" w:eastAsia="Times New Roman" w:hAnsi="Calibri" w:cs="Calibri"/>
                <w:sz w:val="22"/>
                <w:szCs w:val="22"/>
              </w:rPr>
              <w:t>ethods </w:t>
            </w:r>
          </w:p>
        </w:tc>
      </w:tr>
      <w:tr w:rsidR="00101C7B" w:rsidRPr="00101C7B" w14:paraId="7EEC4239"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EA8476"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5 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E87C55" w14:textId="4B02E401" w:rsidR="00101C7B" w:rsidRPr="00101C7B" w:rsidRDefault="00101C7B" w:rsidP="00101C7B">
            <w:pPr>
              <w:textAlignment w:val="baseline"/>
              <w:rPr>
                <w:rFonts w:ascii="Times New Roman" w:eastAsia="Times New Roman" w:hAnsi="Times New Roman" w:cs="Times New Roman"/>
              </w:rPr>
            </w:pPr>
            <w:r w:rsidRPr="38C0681C">
              <w:rPr>
                <w:rFonts w:ascii="Calibri" w:eastAsia="Times New Roman" w:hAnsi="Calibri" w:cs="Calibri"/>
                <w:sz w:val="22"/>
                <w:szCs w:val="22"/>
              </w:rPr>
              <w:t xml:space="preserve">Interpretating </w:t>
            </w:r>
            <w:r w:rsidR="2BD42E02" w:rsidRPr="38C0681C">
              <w:rPr>
                <w:rFonts w:ascii="Calibri" w:eastAsia="Times New Roman" w:hAnsi="Calibri" w:cs="Calibri"/>
                <w:sz w:val="22"/>
                <w:szCs w:val="22"/>
              </w:rPr>
              <w:t>Q</w:t>
            </w:r>
            <w:r w:rsidRPr="38C0681C">
              <w:rPr>
                <w:rFonts w:ascii="Calibri" w:eastAsia="Times New Roman" w:hAnsi="Calibri" w:cs="Calibri"/>
                <w:sz w:val="22"/>
                <w:szCs w:val="22"/>
              </w:rPr>
              <w:t>ualitative Data </w:t>
            </w:r>
          </w:p>
          <w:p w14:paraId="00F69E14"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Types – content, narrative, discourse, thematic </w:t>
            </w:r>
          </w:p>
          <w:p w14:paraId="101B0689"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Challenges </w:t>
            </w:r>
          </w:p>
          <w:p w14:paraId="77D6821F"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Benefits </w:t>
            </w:r>
          </w:p>
        </w:tc>
      </w:tr>
      <w:tr w:rsidR="00101C7B" w:rsidRPr="00101C7B" w14:paraId="4205F1C3"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B57360"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6 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180EA7"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Introduction to quantitative research </w:t>
            </w:r>
          </w:p>
          <w:p w14:paraId="59F70245"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Limitations and advantages </w:t>
            </w:r>
          </w:p>
          <w:p w14:paraId="741EF697"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Types and examples </w:t>
            </w:r>
          </w:p>
          <w:p w14:paraId="62E703C7"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methods </w:t>
            </w:r>
          </w:p>
        </w:tc>
      </w:tr>
      <w:tr w:rsidR="00101C7B" w:rsidRPr="00101C7B" w14:paraId="26F448CB"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18ABAA"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7 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7E9331"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Collection and Analysis techniques </w:t>
            </w:r>
          </w:p>
          <w:p w14:paraId="0CE19100"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Statistics – descriptive and inferential </w:t>
            </w:r>
          </w:p>
        </w:tc>
      </w:tr>
      <w:tr w:rsidR="00101C7B" w:rsidRPr="00101C7B" w14:paraId="2CCFA082"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996220"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8-10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5618F4"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Reading scientific articles to get ideas for your experimental design </w:t>
            </w:r>
          </w:p>
        </w:tc>
      </w:tr>
      <w:tr w:rsidR="00101C7B" w:rsidRPr="00101C7B" w14:paraId="7D783F1A"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4D68B4"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11-15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B69FB1"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Experimental design </w:t>
            </w:r>
          </w:p>
          <w:p w14:paraId="31190069"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Ethics and your experiment </w:t>
            </w:r>
          </w:p>
          <w:p w14:paraId="273199B2"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Informed consent </w:t>
            </w:r>
          </w:p>
          <w:p w14:paraId="34E1FFD1"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Confidentiality  </w:t>
            </w:r>
          </w:p>
          <w:p w14:paraId="5D1FD552"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Harm to participants – animal or human </w:t>
            </w:r>
          </w:p>
        </w:tc>
      </w:tr>
      <w:tr w:rsidR="00101C7B" w:rsidRPr="00101C7B" w14:paraId="0EAFC59A"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19CA73"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15 -20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7856F3"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Testing your experimental design </w:t>
            </w:r>
          </w:p>
        </w:tc>
      </w:tr>
      <w:tr w:rsidR="00101C7B" w:rsidRPr="00101C7B" w14:paraId="7B85D354"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3C6949"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21-22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9FBBD0"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Midterm project work </w:t>
            </w:r>
          </w:p>
        </w:tc>
      </w:tr>
      <w:tr w:rsidR="00101C7B" w:rsidRPr="00101C7B" w14:paraId="20F3BDF7"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093CE4"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23-24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71EEEF"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Construction of observation data tables </w:t>
            </w:r>
          </w:p>
        </w:tc>
      </w:tr>
      <w:tr w:rsidR="00101C7B" w:rsidRPr="00101C7B" w14:paraId="07119759"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CB78DC"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25-26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E85861"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Construction of analysis data tables </w:t>
            </w:r>
          </w:p>
        </w:tc>
      </w:tr>
      <w:tr w:rsidR="00101C7B" w:rsidRPr="00101C7B" w14:paraId="14EF513F"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E7F55E"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26 -30 </w:t>
            </w:r>
          </w:p>
          <w:p w14:paraId="05BCEE4B"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0E703D"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Writing a research proposal for Scientific Review Board (SRB) </w:t>
            </w:r>
          </w:p>
        </w:tc>
      </w:tr>
      <w:tr w:rsidR="00101C7B" w:rsidRPr="00101C7B" w14:paraId="1619B3EE"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0C8EF7"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31 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D57298"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Test trial of experiment </w:t>
            </w:r>
          </w:p>
        </w:tc>
      </w:tr>
      <w:tr w:rsidR="00101C7B" w:rsidRPr="00101C7B" w14:paraId="595E2F7F"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187AD0"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32-34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2C771A"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Analysis of test trial </w:t>
            </w:r>
          </w:p>
        </w:tc>
      </w:tr>
      <w:tr w:rsidR="00101C7B" w:rsidRPr="00101C7B" w14:paraId="56F5BC33"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50EE63"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lastRenderedPageBreak/>
              <w:t>35- 41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D5F7DF"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Create a scientific poster detailing Review of literature, purpose of study, proposed method of experimentation, data collection and analysis, and what results are expected. </w:t>
            </w:r>
          </w:p>
          <w:p w14:paraId="4F9310C9"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Help organize school scientific symposium </w:t>
            </w:r>
          </w:p>
        </w:tc>
      </w:tr>
      <w:tr w:rsidR="00101C7B" w:rsidRPr="00101C7B" w14:paraId="76090A6C"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41C293"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42 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D25744" w14:textId="77777777" w:rsidR="00101C7B" w:rsidRPr="00101C7B" w:rsidRDefault="00101C7B" w:rsidP="00101C7B">
            <w:pPr>
              <w:textAlignment w:val="baseline"/>
              <w:rPr>
                <w:rFonts w:ascii="Times New Roman" w:eastAsia="Times New Roman" w:hAnsi="Times New Roman" w:cs="Times New Roman"/>
              </w:rPr>
            </w:pPr>
            <w:r w:rsidRPr="00101C7B">
              <w:rPr>
                <w:rFonts w:ascii="Calibri" w:eastAsia="Times New Roman" w:hAnsi="Calibri" w:cs="Calibri"/>
                <w:sz w:val="22"/>
                <w:szCs w:val="22"/>
              </w:rPr>
              <w:t>Defend poster at scientific symposium </w:t>
            </w:r>
          </w:p>
        </w:tc>
      </w:tr>
      <w:tr w:rsidR="00101C7B" w:rsidRPr="00101C7B" w14:paraId="0E0B607D" w14:textId="77777777" w:rsidTr="3C6A2DA4">
        <w:trPr>
          <w:trHeight w:val="300"/>
        </w:trPr>
        <w:tc>
          <w:tcPr>
            <w:tcW w:w="19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E1B8EF" w14:textId="77777777" w:rsidR="00101C7B" w:rsidRPr="00101C7B" w:rsidRDefault="00101C7B" w:rsidP="00101C7B">
            <w:pPr>
              <w:jc w:val="center"/>
              <w:textAlignment w:val="baseline"/>
              <w:rPr>
                <w:rFonts w:ascii="Times New Roman" w:eastAsia="Times New Roman" w:hAnsi="Times New Roman" w:cs="Times New Roman"/>
              </w:rPr>
            </w:pPr>
            <w:r w:rsidRPr="00101C7B">
              <w:rPr>
                <w:rFonts w:ascii="Calibri" w:eastAsia="Times New Roman" w:hAnsi="Calibri" w:cs="Calibri"/>
                <w:sz w:val="22"/>
                <w:szCs w:val="22"/>
              </w:rPr>
              <w:t>43- ? </w:t>
            </w:r>
          </w:p>
        </w:tc>
        <w:tc>
          <w:tcPr>
            <w:tcW w:w="7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8091A7" w14:textId="7FC55EBF" w:rsidR="00101C7B" w:rsidRPr="00101C7B" w:rsidRDefault="00101C7B" w:rsidP="00101C7B">
            <w:pPr>
              <w:textAlignment w:val="baseline"/>
              <w:rPr>
                <w:rFonts w:ascii="Times New Roman" w:eastAsia="Times New Roman" w:hAnsi="Times New Roman" w:cs="Times New Roman"/>
              </w:rPr>
            </w:pPr>
            <w:r w:rsidRPr="38C0681C">
              <w:rPr>
                <w:rFonts w:ascii="Calibri" w:eastAsia="Times New Roman" w:hAnsi="Calibri" w:cs="Calibri"/>
                <w:sz w:val="22"/>
                <w:szCs w:val="22"/>
              </w:rPr>
              <w:t> </w:t>
            </w:r>
            <w:r w:rsidR="4A6AD65B" w:rsidRPr="38C0681C">
              <w:rPr>
                <w:rFonts w:ascii="Calibri" w:eastAsia="Times New Roman" w:hAnsi="Calibri" w:cs="Calibri"/>
                <w:sz w:val="22"/>
                <w:szCs w:val="22"/>
              </w:rPr>
              <w:t>Run the experiment for the appropriate number of trials to get an accepted data size supervised by your mentor.</w:t>
            </w:r>
            <w:r w:rsidRPr="38C0681C">
              <w:rPr>
                <w:rFonts w:ascii="Calibri" w:eastAsia="Times New Roman" w:hAnsi="Calibri" w:cs="Calibri"/>
                <w:sz w:val="22"/>
                <w:szCs w:val="22"/>
              </w:rPr>
              <w:t> </w:t>
            </w:r>
          </w:p>
        </w:tc>
      </w:tr>
    </w:tbl>
    <w:p w14:paraId="517A290D" w14:textId="77777777" w:rsidR="00101C7B" w:rsidRDefault="00101C7B" w:rsidP="002850A9">
      <w:pPr>
        <w:ind w:right="2850"/>
        <w:textAlignment w:val="baseline"/>
        <w:rPr>
          <w:rFonts w:asciiTheme="majorHAnsi" w:hAnsiTheme="majorHAnsi" w:cstheme="majorHAnsi"/>
          <w:sz w:val="22"/>
          <w:szCs w:val="22"/>
        </w:rPr>
      </w:pPr>
    </w:p>
    <w:p w14:paraId="186255A7" w14:textId="7610C5FB" w:rsidR="005723EC" w:rsidRDefault="6677BFA1" w:rsidP="432A87BF">
      <w:pPr>
        <w:spacing w:after="160" w:line="259" w:lineRule="auto"/>
        <w:textAlignment w:val="baseline"/>
        <w:rPr>
          <w:rFonts w:ascii="Calibri" w:eastAsia="Calibri" w:hAnsi="Calibri" w:cs="Calibri"/>
          <w:color w:val="000000" w:themeColor="text1"/>
        </w:rPr>
      </w:pPr>
      <w:r w:rsidRPr="432A87BF">
        <w:rPr>
          <w:rFonts w:ascii="Calibri" w:eastAsia="Calibri" w:hAnsi="Calibri" w:cs="Calibri"/>
          <w:b/>
          <w:bCs/>
          <w:color w:val="000000" w:themeColor="text1"/>
        </w:rPr>
        <w:t xml:space="preserve">ASSESSMENT RUBRIC FOR RES 110 </w:t>
      </w:r>
    </w:p>
    <w:p w14:paraId="69284634" w14:textId="27A09B73" w:rsidR="005723EC" w:rsidRDefault="08B69887" w:rsidP="432A87BF">
      <w:pPr>
        <w:spacing w:after="160" w:line="259" w:lineRule="auto"/>
        <w:jc w:val="center"/>
        <w:textAlignment w:val="baseline"/>
        <w:rPr>
          <w:rFonts w:ascii="Calibri" w:eastAsia="Calibri" w:hAnsi="Calibri" w:cs="Calibri"/>
          <w:color w:val="000000" w:themeColor="text1"/>
          <w:sz w:val="28"/>
          <w:szCs w:val="28"/>
        </w:rPr>
      </w:pPr>
      <w:r w:rsidRPr="432A87BF">
        <w:rPr>
          <w:rFonts w:ascii="Calibri" w:eastAsia="Calibri" w:hAnsi="Calibri" w:cs="Calibri"/>
          <w:b/>
          <w:bCs/>
          <w:color w:val="000000" w:themeColor="text1"/>
          <w:sz w:val="28"/>
          <w:szCs w:val="28"/>
          <w:u w:val="single"/>
        </w:rPr>
        <w:t>Science Research Biweekly Assessment</w:t>
      </w:r>
    </w:p>
    <w:p w14:paraId="4EFE4358" w14:textId="72B14F92" w:rsidR="005723EC" w:rsidRDefault="08B69887" w:rsidP="432A87BF">
      <w:pPr>
        <w:spacing w:after="160" w:line="259" w:lineRule="auto"/>
        <w:textAlignment w:val="baseline"/>
        <w:rPr>
          <w:rFonts w:ascii="Calibri" w:eastAsia="Calibri" w:hAnsi="Calibri" w:cs="Calibri"/>
          <w:color w:val="000000" w:themeColor="text1"/>
        </w:rPr>
      </w:pPr>
      <w:r w:rsidRPr="432A87BF">
        <w:rPr>
          <w:rFonts w:ascii="Calibri" w:eastAsia="Calibri" w:hAnsi="Calibri" w:cs="Calibri"/>
          <w:color w:val="000000" w:themeColor="text1"/>
        </w:rPr>
        <w:t>Name: __________________</w:t>
      </w:r>
    </w:p>
    <w:p w14:paraId="2C25A4BB" w14:textId="5E68AC41" w:rsidR="005723EC" w:rsidRDefault="08B69887" w:rsidP="432A87BF">
      <w:pPr>
        <w:spacing w:after="160" w:line="259" w:lineRule="auto"/>
        <w:textAlignment w:val="baseline"/>
        <w:rPr>
          <w:rFonts w:ascii="Calibri" w:eastAsia="Calibri" w:hAnsi="Calibri" w:cs="Calibri"/>
          <w:color w:val="000000" w:themeColor="text1"/>
        </w:rPr>
      </w:pPr>
      <w:r w:rsidRPr="432A87BF">
        <w:rPr>
          <w:rFonts w:ascii="Calibri" w:eastAsia="Calibri" w:hAnsi="Calibri" w:cs="Calibri"/>
          <w:color w:val="000000" w:themeColor="text1"/>
        </w:rPr>
        <w:t xml:space="preserve">Date:  ___________________ </w:t>
      </w:r>
    </w:p>
    <w:p w14:paraId="3709B938" w14:textId="218F62C8" w:rsidR="005723EC" w:rsidRDefault="08B69887" w:rsidP="432A87BF">
      <w:p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 xml:space="preserve">Scoring Key: </w:t>
      </w:r>
    </w:p>
    <w:p w14:paraId="31D539E2" w14:textId="5F6942F5" w:rsidR="005723EC" w:rsidRDefault="08B69887" w:rsidP="432A87BF">
      <w:p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A = outstanding work</w:t>
      </w:r>
      <w:r w:rsidR="005723EC">
        <w:tab/>
      </w:r>
      <w:r w:rsidRPr="432A87BF">
        <w:rPr>
          <w:rFonts w:ascii="Calibri" w:eastAsia="Calibri" w:hAnsi="Calibri" w:cs="Calibri"/>
          <w:color w:val="000000" w:themeColor="text1"/>
          <w:sz w:val="22"/>
          <w:szCs w:val="22"/>
        </w:rPr>
        <w:t xml:space="preserve">    B = adequate work</w:t>
      </w:r>
      <w:r w:rsidR="005723EC">
        <w:tab/>
      </w:r>
      <w:r w:rsidRPr="432A87BF">
        <w:rPr>
          <w:rFonts w:ascii="Calibri" w:eastAsia="Calibri" w:hAnsi="Calibri" w:cs="Calibri"/>
          <w:color w:val="000000" w:themeColor="text1"/>
          <w:sz w:val="22"/>
          <w:szCs w:val="22"/>
        </w:rPr>
        <w:t xml:space="preserve">    C = less than adequate       D = dismal</w:t>
      </w:r>
      <w:r w:rsidR="005723EC">
        <w:tab/>
      </w:r>
      <w:r w:rsidRPr="432A87BF">
        <w:rPr>
          <w:rFonts w:ascii="Calibri" w:eastAsia="Calibri" w:hAnsi="Calibri" w:cs="Calibri"/>
          <w:color w:val="000000" w:themeColor="text1"/>
          <w:sz w:val="22"/>
          <w:szCs w:val="22"/>
        </w:rPr>
        <w:t xml:space="preserve">   F = not there</w:t>
      </w:r>
    </w:p>
    <w:p w14:paraId="72CABC14" w14:textId="49E509D7" w:rsidR="005723EC" w:rsidRDefault="08B69887" w:rsidP="432A87BF">
      <w:p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NA = not applicable to this assessment</w:t>
      </w:r>
    </w:p>
    <w:p w14:paraId="093A2F06" w14:textId="773ACA94" w:rsidR="005723EC" w:rsidRDefault="005723EC" w:rsidP="432A87BF">
      <w:pPr>
        <w:spacing w:after="160" w:line="259" w:lineRule="auto"/>
        <w:textAlignment w:val="baseline"/>
        <w:rPr>
          <w:rFonts w:ascii="Calibri" w:eastAsia="Calibri" w:hAnsi="Calibri" w:cs="Calibri"/>
          <w:color w:val="000000" w:themeColor="text1"/>
          <w:sz w:val="22"/>
          <w:szCs w:val="22"/>
        </w:rPr>
      </w:pPr>
    </w:p>
    <w:p w14:paraId="195DEF3C" w14:textId="58D386F2" w:rsidR="005723EC" w:rsidRDefault="08B69887" w:rsidP="432A87BF">
      <w:p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During this evaluation, did the student:</w:t>
      </w:r>
    </w:p>
    <w:p w14:paraId="5EBE1869" w14:textId="612AFBFB" w:rsidR="005723EC" w:rsidRDefault="08B69887" w:rsidP="38C0681C">
      <w:pPr>
        <w:pStyle w:val="ListParagraph"/>
        <w:numPr>
          <w:ilvl w:val="0"/>
          <w:numId w:val="12"/>
        </w:numPr>
        <w:spacing w:after="160" w:line="259" w:lineRule="auto"/>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 xml:space="preserve"> </w:t>
      </w:r>
      <w:r w:rsidR="1177CD87" w:rsidRPr="38C0681C">
        <w:rPr>
          <w:rFonts w:ascii="Calibri" w:eastAsia="Calibri" w:hAnsi="Calibri" w:cs="Calibri"/>
          <w:color w:val="000000" w:themeColor="text1"/>
          <w:sz w:val="22"/>
          <w:szCs w:val="22"/>
        </w:rPr>
        <w:t>Document an appropriate amount of research for articles/information/people supported by documentation?</w:t>
      </w:r>
    </w:p>
    <w:p w14:paraId="059CCB49" w14:textId="7F966FDB" w:rsidR="005723EC" w:rsidRDefault="08B69887" w:rsidP="38C0681C">
      <w:pPr>
        <w:spacing w:after="160" w:line="259" w:lineRule="auto"/>
        <w:ind w:firstLine="720"/>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A</w:t>
      </w:r>
      <w:r w:rsidR="005723EC">
        <w:tab/>
      </w:r>
      <w:r w:rsidR="005723EC">
        <w:tab/>
      </w:r>
      <w:r w:rsidRPr="38C0681C">
        <w:rPr>
          <w:rFonts w:ascii="Calibri" w:eastAsia="Calibri" w:hAnsi="Calibri" w:cs="Calibri"/>
          <w:color w:val="000000" w:themeColor="text1"/>
          <w:sz w:val="22"/>
          <w:szCs w:val="22"/>
        </w:rPr>
        <w:t>B</w:t>
      </w:r>
      <w:r w:rsidR="005723EC">
        <w:tab/>
      </w:r>
      <w:r w:rsidR="005723EC">
        <w:tab/>
      </w:r>
      <w:r w:rsidRPr="38C0681C">
        <w:rPr>
          <w:rFonts w:ascii="Calibri" w:eastAsia="Calibri" w:hAnsi="Calibri" w:cs="Calibri"/>
          <w:color w:val="000000" w:themeColor="text1"/>
          <w:sz w:val="22"/>
          <w:szCs w:val="22"/>
        </w:rPr>
        <w:t>C</w:t>
      </w:r>
      <w:r w:rsidR="005723EC">
        <w:tab/>
      </w:r>
      <w:r w:rsidR="005723EC">
        <w:tab/>
      </w:r>
      <w:r w:rsidRPr="38C0681C">
        <w:rPr>
          <w:rFonts w:ascii="Calibri" w:eastAsia="Calibri" w:hAnsi="Calibri" w:cs="Calibri"/>
          <w:color w:val="000000" w:themeColor="text1"/>
          <w:sz w:val="22"/>
          <w:szCs w:val="22"/>
        </w:rPr>
        <w:t>D</w:t>
      </w:r>
      <w:r w:rsidR="005723EC">
        <w:tab/>
      </w:r>
      <w:r w:rsidR="005723EC">
        <w:tab/>
      </w:r>
      <w:r w:rsidRPr="38C0681C">
        <w:rPr>
          <w:rFonts w:ascii="Calibri" w:eastAsia="Calibri" w:hAnsi="Calibri" w:cs="Calibri"/>
          <w:color w:val="000000" w:themeColor="text1"/>
          <w:sz w:val="22"/>
          <w:szCs w:val="22"/>
        </w:rPr>
        <w:t>F</w:t>
      </w:r>
      <w:r w:rsidR="005723EC">
        <w:tab/>
      </w:r>
      <w:r w:rsidR="005723EC">
        <w:tab/>
      </w:r>
      <w:r w:rsidRPr="38C0681C">
        <w:rPr>
          <w:rFonts w:ascii="Calibri" w:eastAsia="Calibri" w:hAnsi="Calibri" w:cs="Calibri"/>
          <w:color w:val="000000" w:themeColor="text1"/>
          <w:sz w:val="22"/>
          <w:szCs w:val="22"/>
        </w:rPr>
        <w:t>NA</w:t>
      </w:r>
    </w:p>
    <w:p w14:paraId="39AA224D" w14:textId="1372F6E4" w:rsidR="005723EC" w:rsidRDefault="08B69887" w:rsidP="432A87BF">
      <w:pPr>
        <w:pStyle w:val="ListParagraph"/>
        <w:numPr>
          <w:ilvl w:val="0"/>
          <w:numId w:val="12"/>
        </w:num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Achieve appropriate advancement in reading journals that are clearly annotated and summarized?</w:t>
      </w:r>
    </w:p>
    <w:p w14:paraId="3DA720C9" w14:textId="35D5CD40" w:rsidR="005723EC" w:rsidRDefault="08B69887" w:rsidP="38C0681C">
      <w:pPr>
        <w:spacing w:after="160" w:line="259" w:lineRule="auto"/>
        <w:ind w:firstLine="720"/>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A</w:t>
      </w:r>
      <w:r w:rsidR="005723EC">
        <w:tab/>
      </w:r>
      <w:r w:rsidR="005723EC">
        <w:tab/>
      </w:r>
      <w:r w:rsidRPr="38C0681C">
        <w:rPr>
          <w:rFonts w:ascii="Calibri" w:eastAsia="Calibri" w:hAnsi="Calibri" w:cs="Calibri"/>
          <w:color w:val="000000" w:themeColor="text1"/>
          <w:sz w:val="22"/>
          <w:szCs w:val="22"/>
        </w:rPr>
        <w:t>B</w:t>
      </w:r>
      <w:r w:rsidR="005723EC">
        <w:tab/>
      </w:r>
      <w:r w:rsidR="005723EC">
        <w:tab/>
      </w:r>
      <w:r w:rsidRPr="38C0681C">
        <w:rPr>
          <w:rFonts w:ascii="Calibri" w:eastAsia="Calibri" w:hAnsi="Calibri" w:cs="Calibri"/>
          <w:color w:val="000000" w:themeColor="text1"/>
          <w:sz w:val="22"/>
          <w:szCs w:val="22"/>
        </w:rPr>
        <w:t>C</w:t>
      </w:r>
      <w:r w:rsidR="005723EC">
        <w:tab/>
      </w:r>
      <w:r w:rsidR="005723EC">
        <w:tab/>
      </w:r>
      <w:r w:rsidRPr="38C0681C">
        <w:rPr>
          <w:rFonts w:ascii="Calibri" w:eastAsia="Calibri" w:hAnsi="Calibri" w:cs="Calibri"/>
          <w:color w:val="000000" w:themeColor="text1"/>
          <w:sz w:val="22"/>
          <w:szCs w:val="22"/>
        </w:rPr>
        <w:t>D</w:t>
      </w:r>
      <w:r w:rsidR="005723EC">
        <w:tab/>
      </w:r>
      <w:r w:rsidR="005723EC">
        <w:tab/>
      </w:r>
      <w:r w:rsidRPr="38C0681C">
        <w:rPr>
          <w:rFonts w:ascii="Calibri" w:eastAsia="Calibri" w:hAnsi="Calibri" w:cs="Calibri"/>
          <w:color w:val="000000" w:themeColor="text1"/>
          <w:sz w:val="22"/>
          <w:szCs w:val="22"/>
        </w:rPr>
        <w:t>F</w:t>
      </w:r>
      <w:r w:rsidR="005723EC">
        <w:tab/>
      </w:r>
      <w:r w:rsidR="005723EC">
        <w:tab/>
      </w:r>
      <w:r w:rsidRPr="38C0681C">
        <w:rPr>
          <w:rFonts w:ascii="Calibri" w:eastAsia="Calibri" w:hAnsi="Calibri" w:cs="Calibri"/>
          <w:color w:val="000000" w:themeColor="text1"/>
          <w:sz w:val="22"/>
          <w:szCs w:val="22"/>
        </w:rPr>
        <w:t>NA</w:t>
      </w:r>
    </w:p>
    <w:p w14:paraId="51E1275B" w14:textId="0A9CBB0B" w:rsidR="005723EC" w:rsidRDefault="08B69887" w:rsidP="432A87BF">
      <w:pPr>
        <w:pStyle w:val="ListParagraph"/>
        <w:numPr>
          <w:ilvl w:val="0"/>
          <w:numId w:val="12"/>
        </w:num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Effectively use their time both in class and out of class as evidenced by their time log?</w:t>
      </w:r>
    </w:p>
    <w:p w14:paraId="27AC390C" w14:textId="324932BA" w:rsidR="005723EC" w:rsidRDefault="08B69887" w:rsidP="38C0681C">
      <w:pPr>
        <w:spacing w:after="160" w:line="259" w:lineRule="auto"/>
        <w:ind w:firstLine="720"/>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A</w:t>
      </w:r>
      <w:r w:rsidR="005723EC">
        <w:tab/>
      </w:r>
      <w:r w:rsidR="005723EC">
        <w:tab/>
      </w:r>
      <w:r w:rsidRPr="38C0681C">
        <w:rPr>
          <w:rFonts w:ascii="Calibri" w:eastAsia="Calibri" w:hAnsi="Calibri" w:cs="Calibri"/>
          <w:color w:val="000000" w:themeColor="text1"/>
          <w:sz w:val="22"/>
          <w:szCs w:val="22"/>
        </w:rPr>
        <w:t>B</w:t>
      </w:r>
      <w:r w:rsidR="005723EC">
        <w:tab/>
      </w:r>
      <w:r w:rsidR="005723EC">
        <w:tab/>
      </w:r>
      <w:r w:rsidRPr="38C0681C">
        <w:rPr>
          <w:rFonts w:ascii="Calibri" w:eastAsia="Calibri" w:hAnsi="Calibri" w:cs="Calibri"/>
          <w:color w:val="000000" w:themeColor="text1"/>
          <w:sz w:val="22"/>
          <w:szCs w:val="22"/>
        </w:rPr>
        <w:t>C</w:t>
      </w:r>
      <w:r w:rsidR="005723EC">
        <w:tab/>
      </w:r>
      <w:r w:rsidR="005723EC">
        <w:tab/>
      </w:r>
      <w:r w:rsidRPr="38C0681C">
        <w:rPr>
          <w:rFonts w:ascii="Calibri" w:eastAsia="Calibri" w:hAnsi="Calibri" w:cs="Calibri"/>
          <w:color w:val="000000" w:themeColor="text1"/>
          <w:sz w:val="22"/>
          <w:szCs w:val="22"/>
        </w:rPr>
        <w:t>D</w:t>
      </w:r>
      <w:r w:rsidR="005723EC">
        <w:tab/>
      </w:r>
      <w:r w:rsidR="005723EC">
        <w:tab/>
      </w:r>
      <w:r w:rsidRPr="38C0681C">
        <w:rPr>
          <w:rFonts w:ascii="Calibri" w:eastAsia="Calibri" w:hAnsi="Calibri" w:cs="Calibri"/>
          <w:color w:val="000000" w:themeColor="text1"/>
          <w:sz w:val="22"/>
          <w:szCs w:val="22"/>
        </w:rPr>
        <w:t>F</w:t>
      </w:r>
      <w:r w:rsidR="005723EC">
        <w:tab/>
      </w:r>
      <w:r w:rsidR="005723EC">
        <w:tab/>
      </w:r>
      <w:r w:rsidRPr="38C0681C">
        <w:rPr>
          <w:rFonts w:ascii="Calibri" w:eastAsia="Calibri" w:hAnsi="Calibri" w:cs="Calibri"/>
          <w:color w:val="000000" w:themeColor="text1"/>
          <w:sz w:val="22"/>
          <w:szCs w:val="22"/>
        </w:rPr>
        <w:t>NA</w:t>
      </w:r>
    </w:p>
    <w:p w14:paraId="556B8158" w14:textId="25E96EA8" w:rsidR="005723EC" w:rsidRDefault="08B69887" w:rsidP="432A87BF">
      <w:pPr>
        <w:pStyle w:val="ListParagraph"/>
        <w:numPr>
          <w:ilvl w:val="0"/>
          <w:numId w:val="12"/>
        </w:num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Demonstrate respect for others in the classroom, displaying an exemplary and helpful attitude towards the research classroom?</w:t>
      </w:r>
    </w:p>
    <w:p w14:paraId="2DA9B644" w14:textId="0D67B63A" w:rsidR="005723EC" w:rsidRDefault="08B69887" w:rsidP="38C0681C">
      <w:pPr>
        <w:spacing w:after="160" w:line="259" w:lineRule="auto"/>
        <w:ind w:firstLine="720"/>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A</w:t>
      </w:r>
      <w:r w:rsidR="005723EC">
        <w:tab/>
      </w:r>
      <w:r w:rsidR="005723EC">
        <w:tab/>
      </w:r>
      <w:r w:rsidRPr="38C0681C">
        <w:rPr>
          <w:rFonts w:ascii="Calibri" w:eastAsia="Calibri" w:hAnsi="Calibri" w:cs="Calibri"/>
          <w:color w:val="000000" w:themeColor="text1"/>
          <w:sz w:val="22"/>
          <w:szCs w:val="22"/>
        </w:rPr>
        <w:t>B</w:t>
      </w:r>
      <w:r w:rsidR="005723EC">
        <w:tab/>
      </w:r>
      <w:r w:rsidR="005723EC">
        <w:tab/>
      </w:r>
      <w:r w:rsidRPr="38C0681C">
        <w:rPr>
          <w:rFonts w:ascii="Calibri" w:eastAsia="Calibri" w:hAnsi="Calibri" w:cs="Calibri"/>
          <w:color w:val="000000" w:themeColor="text1"/>
          <w:sz w:val="22"/>
          <w:szCs w:val="22"/>
        </w:rPr>
        <w:t>C</w:t>
      </w:r>
      <w:r w:rsidR="005723EC">
        <w:tab/>
      </w:r>
      <w:r w:rsidR="005723EC">
        <w:tab/>
      </w:r>
      <w:r w:rsidRPr="38C0681C">
        <w:rPr>
          <w:rFonts w:ascii="Calibri" w:eastAsia="Calibri" w:hAnsi="Calibri" w:cs="Calibri"/>
          <w:color w:val="000000" w:themeColor="text1"/>
          <w:sz w:val="22"/>
          <w:szCs w:val="22"/>
        </w:rPr>
        <w:t>D</w:t>
      </w:r>
      <w:r w:rsidR="005723EC">
        <w:tab/>
      </w:r>
      <w:r w:rsidR="005723EC">
        <w:tab/>
      </w:r>
      <w:r w:rsidRPr="38C0681C">
        <w:rPr>
          <w:rFonts w:ascii="Calibri" w:eastAsia="Calibri" w:hAnsi="Calibri" w:cs="Calibri"/>
          <w:color w:val="000000" w:themeColor="text1"/>
          <w:sz w:val="22"/>
          <w:szCs w:val="22"/>
        </w:rPr>
        <w:t>F</w:t>
      </w:r>
      <w:r w:rsidR="005723EC">
        <w:tab/>
      </w:r>
      <w:r w:rsidR="005723EC">
        <w:tab/>
      </w:r>
      <w:r w:rsidRPr="38C0681C">
        <w:rPr>
          <w:rFonts w:ascii="Calibri" w:eastAsia="Calibri" w:hAnsi="Calibri" w:cs="Calibri"/>
          <w:color w:val="000000" w:themeColor="text1"/>
          <w:sz w:val="22"/>
          <w:szCs w:val="22"/>
        </w:rPr>
        <w:t>NA</w:t>
      </w:r>
    </w:p>
    <w:p w14:paraId="345F9D57" w14:textId="31A0EAB7" w:rsidR="005723EC" w:rsidRDefault="08B69887" w:rsidP="432A87BF">
      <w:pPr>
        <w:pStyle w:val="ListParagraph"/>
        <w:numPr>
          <w:ilvl w:val="0"/>
          <w:numId w:val="12"/>
        </w:num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Meet all deadlines and goals set at the end of the last assessment?</w:t>
      </w:r>
    </w:p>
    <w:p w14:paraId="780333E4" w14:textId="260488E2" w:rsidR="005723EC" w:rsidRDefault="08B69887" w:rsidP="38C0681C">
      <w:pPr>
        <w:spacing w:after="160" w:line="259" w:lineRule="auto"/>
        <w:ind w:firstLine="720"/>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A</w:t>
      </w:r>
      <w:r w:rsidR="005723EC">
        <w:tab/>
      </w:r>
      <w:r w:rsidR="005723EC">
        <w:tab/>
      </w:r>
      <w:r w:rsidRPr="38C0681C">
        <w:rPr>
          <w:rFonts w:ascii="Calibri" w:eastAsia="Calibri" w:hAnsi="Calibri" w:cs="Calibri"/>
          <w:color w:val="000000" w:themeColor="text1"/>
          <w:sz w:val="22"/>
          <w:szCs w:val="22"/>
        </w:rPr>
        <w:t>B</w:t>
      </w:r>
      <w:r w:rsidR="005723EC">
        <w:tab/>
      </w:r>
      <w:r w:rsidR="005723EC">
        <w:tab/>
      </w:r>
      <w:r w:rsidRPr="38C0681C">
        <w:rPr>
          <w:rFonts w:ascii="Calibri" w:eastAsia="Calibri" w:hAnsi="Calibri" w:cs="Calibri"/>
          <w:color w:val="000000" w:themeColor="text1"/>
          <w:sz w:val="22"/>
          <w:szCs w:val="22"/>
        </w:rPr>
        <w:t>C</w:t>
      </w:r>
      <w:r w:rsidR="005723EC">
        <w:tab/>
      </w:r>
      <w:r w:rsidR="005723EC">
        <w:tab/>
      </w:r>
      <w:r w:rsidRPr="38C0681C">
        <w:rPr>
          <w:rFonts w:ascii="Calibri" w:eastAsia="Calibri" w:hAnsi="Calibri" w:cs="Calibri"/>
          <w:color w:val="000000" w:themeColor="text1"/>
          <w:sz w:val="22"/>
          <w:szCs w:val="22"/>
        </w:rPr>
        <w:t>D</w:t>
      </w:r>
      <w:r w:rsidR="005723EC">
        <w:tab/>
      </w:r>
      <w:r w:rsidR="005723EC">
        <w:tab/>
      </w:r>
      <w:r w:rsidRPr="38C0681C">
        <w:rPr>
          <w:rFonts w:ascii="Calibri" w:eastAsia="Calibri" w:hAnsi="Calibri" w:cs="Calibri"/>
          <w:color w:val="000000" w:themeColor="text1"/>
          <w:sz w:val="22"/>
          <w:szCs w:val="22"/>
        </w:rPr>
        <w:t>F</w:t>
      </w:r>
      <w:r w:rsidR="005723EC">
        <w:tab/>
      </w:r>
      <w:r w:rsidR="005723EC">
        <w:tab/>
      </w:r>
      <w:r w:rsidRPr="38C0681C">
        <w:rPr>
          <w:rFonts w:ascii="Calibri" w:eastAsia="Calibri" w:hAnsi="Calibri" w:cs="Calibri"/>
          <w:color w:val="000000" w:themeColor="text1"/>
          <w:sz w:val="22"/>
          <w:szCs w:val="22"/>
        </w:rPr>
        <w:t>NA</w:t>
      </w:r>
    </w:p>
    <w:p w14:paraId="7B91F923" w14:textId="2275CA00" w:rsidR="005723EC" w:rsidRDefault="08B69887" w:rsidP="432A87BF">
      <w:pPr>
        <w:pStyle w:val="ListParagraph"/>
        <w:numPr>
          <w:ilvl w:val="0"/>
          <w:numId w:val="12"/>
        </w:num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Statistically give a PowerPoint or poster presentation or complete a required paper?</w:t>
      </w:r>
    </w:p>
    <w:p w14:paraId="7953CF81" w14:textId="584EAFEA" w:rsidR="005723EC" w:rsidRDefault="08B69887" w:rsidP="38C0681C">
      <w:pPr>
        <w:spacing w:after="160" w:line="259" w:lineRule="auto"/>
        <w:ind w:firstLine="720"/>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A</w:t>
      </w:r>
      <w:r w:rsidR="005723EC">
        <w:tab/>
      </w:r>
      <w:r w:rsidR="005723EC">
        <w:tab/>
      </w:r>
      <w:r w:rsidRPr="38C0681C">
        <w:rPr>
          <w:rFonts w:ascii="Calibri" w:eastAsia="Calibri" w:hAnsi="Calibri" w:cs="Calibri"/>
          <w:color w:val="000000" w:themeColor="text1"/>
          <w:sz w:val="22"/>
          <w:szCs w:val="22"/>
        </w:rPr>
        <w:t>B</w:t>
      </w:r>
      <w:r w:rsidR="005723EC">
        <w:tab/>
      </w:r>
      <w:r w:rsidR="005723EC">
        <w:tab/>
      </w:r>
      <w:r w:rsidRPr="38C0681C">
        <w:rPr>
          <w:rFonts w:ascii="Calibri" w:eastAsia="Calibri" w:hAnsi="Calibri" w:cs="Calibri"/>
          <w:color w:val="000000" w:themeColor="text1"/>
          <w:sz w:val="22"/>
          <w:szCs w:val="22"/>
        </w:rPr>
        <w:t>C</w:t>
      </w:r>
      <w:r w:rsidR="005723EC">
        <w:tab/>
      </w:r>
      <w:r w:rsidR="005723EC">
        <w:tab/>
      </w:r>
      <w:r w:rsidRPr="38C0681C">
        <w:rPr>
          <w:rFonts w:ascii="Calibri" w:eastAsia="Calibri" w:hAnsi="Calibri" w:cs="Calibri"/>
          <w:color w:val="000000" w:themeColor="text1"/>
          <w:sz w:val="22"/>
          <w:szCs w:val="22"/>
        </w:rPr>
        <w:t>D</w:t>
      </w:r>
      <w:r w:rsidR="005723EC">
        <w:tab/>
      </w:r>
      <w:r w:rsidR="005723EC">
        <w:tab/>
      </w:r>
      <w:r w:rsidRPr="38C0681C">
        <w:rPr>
          <w:rFonts w:ascii="Calibri" w:eastAsia="Calibri" w:hAnsi="Calibri" w:cs="Calibri"/>
          <w:color w:val="000000" w:themeColor="text1"/>
          <w:sz w:val="22"/>
          <w:szCs w:val="22"/>
        </w:rPr>
        <w:t>F</w:t>
      </w:r>
      <w:r w:rsidR="005723EC">
        <w:tab/>
      </w:r>
      <w:r w:rsidR="005723EC">
        <w:tab/>
      </w:r>
      <w:r w:rsidRPr="38C0681C">
        <w:rPr>
          <w:rFonts w:ascii="Calibri" w:eastAsia="Calibri" w:hAnsi="Calibri" w:cs="Calibri"/>
          <w:color w:val="000000" w:themeColor="text1"/>
          <w:sz w:val="22"/>
          <w:szCs w:val="22"/>
        </w:rPr>
        <w:t>NA</w:t>
      </w:r>
    </w:p>
    <w:p w14:paraId="341B551F" w14:textId="060DCA86" w:rsidR="005723EC" w:rsidRDefault="08B69887" w:rsidP="432A87BF">
      <w:pPr>
        <w:pStyle w:val="ListParagraph"/>
        <w:numPr>
          <w:ilvl w:val="0"/>
          <w:numId w:val="12"/>
        </w:num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lastRenderedPageBreak/>
        <w:t xml:space="preserve">Demonstrate independence, self-motivation, </w:t>
      </w:r>
      <w:proofErr w:type="gramStart"/>
      <w:r w:rsidRPr="432A87BF">
        <w:rPr>
          <w:rFonts w:ascii="Calibri" w:eastAsia="Calibri" w:hAnsi="Calibri" w:cs="Calibri"/>
          <w:color w:val="000000" w:themeColor="text1"/>
          <w:sz w:val="22"/>
          <w:szCs w:val="22"/>
        </w:rPr>
        <w:t>enthusiasm</w:t>
      </w:r>
      <w:proofErr w:type="gramEnd"/>
      <w:r w:rsidRPr="432A87BF">
        <w:rPr>
          <w:rFonts w:ascii="Calibri" w:eastAsia="Calibri" w:hAnsi="Calibri" w:cs="Calibri"/>
          <w:color w:val="000000" w:themeColor="text1"/>
          <w:sz w:val="22"/>
          <w:szCs w:val="22"/>
        </w:rPr>
        <w:t xml:space="preserve"> and timeliness to forward their progress in their research efforts?</w:t>
      </w:r>
    </w:p>
    <w:p w14:paraId="65B37D60" w14:textId="39563D05" w:rsidR="005723EC" w:rsidRDefault="08B69887" w:rsidP="38C0681C">
      <w:pPr>
        <w:spacing w:after="160" w:line="259" w:lineRule="auto"/>
        <w:ind w:firstLine="720"/>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A</w:t>
      </w:r>
      <w:r w:rsidR="005723EC">
        <w:tab/>
      </w:r>
      <w:r w:rsidR="005723EC">
        <w:tab/>
      </w:r>
      <w:r w:rsidRPr="38C0681C">
        <w:rPr>
          <w:rFonts w:ascii="Calibri" w:eastAsia="Calibri" w:hAnsi="Calibri" w:cs="Calibri"/>
          <w:color w:val="000000" w:themeColor="text1"/>
          <w:sz w:val="22"/>
          <w:szCs w:val="22"/>
        </w:rPr>
        <w:t>B</w:t>
      </w:r>
      <w:r w:rsidR="005723EC">
        <w:tab/>
      </w:r>
      <w:r w:rsidR="005723EC">
        <w:tab/>
      </w:r>
      <w:r w:rsidRPr="38C0681C">
        <w:rPr>
          <w:rFonts w:ascii="Calibri" w:eastAsia="Calibri" w:hAnsi="Calibri" w:cs="Calibri"/>
          <w:color w:val="000000" w:themeColor="text1"/>
          <w:sz w:val="22"/>
          <w:szCs w:val="22"/>
        </w:rPr>
        <w:t>C</w:t>
      </w:r>
      <w:r w:rsidR="005723EC">
        <w:tab/>
      </w:r>
      <w:r w:rsidR="005723EC">
        <w:tab/>
      </w:r>
      <w:r w:rsidRPr="38C0681C">
        <w:rPr>
          <w:rFonts w:ascii="Calibri" w:eastAsia="Calibri" w:hAnsi="Calibri" w:cs="Calibri"/>
          <w:color w:val="000000" w:themeColor="text1"/>
          <w:sz w:val="22"/>
          <w:szCs w:val="22"/>
        </w:rPr>
        <w:t>D</w:t>
      </w:r>
      <w:r w:rsidR="005723EC">
        <w:tab/>
      </w:r>
      <w:r w:rsidR="005723EC">
        <w:tab/>
      </w:r>
      <w:r w:rsidRPr="38C0681C">
        <w:rPr>
          <w:rFonts w:ascii="Calibri" w:eastAsia="Calibri" w:hAnsi="Calibri" w:cs="Calibri"/>
          <w:color w:val="000000" w:themeColor="text1"/>
          <w:sz w:val="22"/>
          <w:szCs w:val="22"/>
        </w:rPr>
        <w:t>F</w:t>
      </w:r>
      <w:r w:rsidR="005723EC">
        <w:tab/>
      </w:r>
      <w:r w:rsidR="005723EC">
        <w:tab/>
      </w:r>
      <w:r w:rsidRPr="38C0681C">
        <w:rPr>
          <w:rFonts w:ascii="Calibri" w:eastAsia="Calibri" w:hAnsi="Calibri" w:cs="Calibri"/>
          <w:color w:val="000000" w:themeColor="text1"/>
          <w:sz w:val="22"/>
          <w:szCs w:val="22"/>
        </w:rPr>
        <w:t>NA</w:t>
      </w:r>
    </w:p>
    <w:p w14:paraId="2F432532" w14:textId="5BF1F0AF" w:rsidR="005723EC" w:rsidRDefault="027CDAF8" w:rsidP="38C0681C">
      <w:pPr>
        <w:pStyle w:val="ListParagraph"/>
        <w:numPr>
          <w:ilvl w:val="0"/>
          <w:numId w:val="12"/>
        </w:numPr>
        <w:spacing w:after="160" w:line="259" w:lineRule="auto"/>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Communicate with teacher, mentor or other appropriate professional promptly with documentation?</w:t>
      </w:r>
    </w:p>
    <w:p w14:paraId="107B4612" w14:textId="2D79DC56" w:rsidR="005723EC" w:rsidRDefault="08B69887" w:rsidP="38C0681C">
      <w:pPr>
        <w:spacing w:after="160" w:line="259" w:lineRule="auto"/>
        <w:ind w:firstLine="720"/>
        <w:textAlignment w:val="baseline"/>
        <w:rPr>
          <w:rFonts w:ascii="Calibri" w:eastAsia="Calibri" w:hAnsi="Calibri" w:cs="Calibri"/>
          <w:color w:val="000000" w:themeColor="text1"/>
          <w:sz w:val="22"/>
          <w:szCs w:val="22"/>
        </w:rPr>
      </w:pPr>
      <w:r w:rsidRPr="38C0681C">
        <w:rPr>
          <w:rFonts w:ascii="Calibri" w:eastAsia="Calibri" w:hAnsi="Calibri" w:cs="Calibri"/>
          <w:color w:val="000000" w:themeColor="text1"/>
          <w:sz w:val="22"/>
          <w:szCs w:val="22"/>
        </w:rPr>
        <w:t>A</w:t>
      </w:r>
      <w:r w:rsidR="005723EC">
        <w:tab/>
      </w:r>
      <w:r w:rsidR="005723EC">
        <w:tab/>
      </w:r>
      <w:r w:rsidRPr="38C0681C">
        <w:rPr>
          <w:rFonts w:ascii="Calibri" w:eastAsia="Calibri" w:hAnsi="Calibri" w:cs="Calibri"/>
          <w:color w:val="000000" w:themeColor="text1"/>
          <w:sz w:val="22"/>
          <w:szCs w:val="22"/>
        </w:rPr>
        <w:t>B</w:t>
      </w:r>
      <w:r w:rsidR="005723EC">
        <w:tab/>
      </w:r>
      <w:r w:rsidR="005723EC">
        <w:tab/>
      </w:r>
      <w:r w:rsidRPr="38C0681C">
        <w:rPr>
          <w:rFonts w:ascii="Calibri" w:eastAsia="Calibri" w:hAnsi="Calibri" w:cs="Calibri"/>
          <w:color w:val="000000" w:themeColor="text1"/>
          <w:sz w:val="22"/>
          <w:szCs w:val="22"/>
        </w:rPr>
        <w:t>C</w:t>
      </w:r>
      <w:r w:rsidR="005723EC">
        <w:tab/>
      </w:r>
      <w:r w:rsidR="005723EC">
        <w:tab/>
      </w:r>
      <w:r w:rsidRPr="38C0681C">
        <w:rPr>
          <w:rFonts w:ascii="Calibri" w:eastAsia="Calibri" w:hAnsi="Calibri" w:cs="Calibri"/>
          <w:color w:val="000000" w:themeColor="text1"/>
          <w:sz w:val="22"/>
          <w:szCs w:val="22"/>
        </w:rPr>
        <w:t>D</w:t>
      </w:r>
      <w:r w:rsidR="005723EC">
        <w:tab/>
      </w:r>
      <w:r w:rsidR="005723EC">
        <w:tab/>
      </w:r>
      <w:r w:rsidRPr="38C0681C">
        <w:rPr>
          <w:rFonts w:ascii="Calibri" w:eastAsia="Calibri" w:hAnsi="Calibri" w:cs="Calibri"/>
          <w:color w:val="000000" w:themeColor="text1"/>
          <w:sz w:val="22"/>
          <w:szCs w:val="22"/>
        </w:rPr>
        <w:t>F</w:t>
      </w:r>
      <w:r w:rsidR="005723EC">
        <w:tab/>
      </w:r>
      <w:r w:rsidR="005723EC">
        <w:tab/>
      </w:r>
      <w:r w:rsidRPr="38C0681C">
        <w:rPr>
          <w:rFonts w:ascii="Calibri" w:eastAsia="Calibri" w:hAnsi="Calibri" w:cs="Calibri"/>
          <w:color w:val="000000" w:themeColor="text1"/>
          <w:sz w:val="22"/>
          <w:szCs w:val="22"/>
        </w:rPr>
        <w:t>NA</w:t>
      </w:r>
    </w:p>
    <w:p w14:paraId="571E1D8C" w14:textId="4B8D0BF0" w:rsidR="005723EC" w:rsidRDefault="08B69887" w:rsidP="432A87BF">
      <w:pPr>
        <w:spacing w:after="160" w:line="259" w:lineRule="auto"/>
        <w:textAlignment w:val="baseline"/>
        <w:rPr>
          <w:rFonts w:ascii="Calibri" w:eastAsia="Calibri" w:hAnsi="Calibri" w:cs="Calibri"/>
          <w:color w:val="000000" w:themeColor="text1"/>
          <w:sz w:val="28"/>
          <w:szCs w:val="28"/>
        </w:rPr>
      </w:pPr>
      <w:r w:rsidRPr="432A87BF">
        <w:rPr>
          <w:rFonts w:ascii="Calibri" w:eastAsia="Calibri" w:hAnsi="Calibri" w:cs="Calibri"/>
          <w:b/>
          <w:bCs/>
          <w:color w:val="000000" w:themeColor="text1"/>
          <w:sz w:val="28"/>
          <w:szCs w:val="28"/>
        </w:rPr>
        <w:t>Missing an assessment is an automatic zero unless there is an unforeseen legal absence. It is the students responsible for rescheduling the assessment ASAP. If a student needs to reschedule an assessment due to unforeseen circumstances, notification must be at least 24 hours in advance. It is up to the evaluator to decide how or when to reschedule based on the circumstances. Failure to reschedule the assessment ASAP could result in a missed assessment.</w:t>
      </w:r>
    </w:p>
    <w:p w14:paraId="3E9483FE" w14:textId="470108EF" w:rsidR="005723EC" w:rsidRDefault="005723EC" w:rsidP="432A87BF">
      <w:pPr>
        <w:spacing w:after="160" w:line="259" w:lineRule="auto"/>
        <w:textAlignment w:val="baseline"/>
        <w:rPr>
          <w:rFonts w:ascii="Calibri" w:eastAsia="Calibri" w:hAnsi="Calibri" w:cs="Calibri"/>
          <w:color w:val="000000" w:themeColor="text1"/>
          <w:sz w:val="22"/>
          <w:szCs w:val="22"/>
        </w:rPr>
      </w:pPr>
    </w:p>
    <w:p w14:paraId="795A3415" w14:textId="6C81DEFD" w:rsidR="005723EC" w:rsidRDefault="08B69887" w:rsidP="432A87BF">
      <w:pPr>
        <w:spacing w:after="160" w:line="259" w:lineRule="auto"/>
        <w:textAlignment w:val="baseline"/>
        <w:rPr>
          <w:rFonts w:ascii="Calibri" w:eastAsia="Calibri" w:hAnsi="Calibri" w:cs="Calibri"/>
          <w:color w:val="000000" w:themeColor="text1"/>
        </w:rPr>
      </w:pPr>
      <w:r w:rsidRPr="432A87BF">
        <w:rPr>
          <w:rFonts w:ascii="Calibri" w:eastAsia="Calibri" w:hAnsi="Calibri" w:cs="Calibri"/>
          <w:color w:val="000000" w:themeColor="text1"/>
        </w:rPr>
        <w:t>Overall grade for this assessment: __________</w:t>
      </w:r>
    </w:p>
    <w:p w14:paraId="0BDC257A" w14:textId="5A9AAE9A" w:rsidR="005723EC" w:rsidRDefault="005723EC" w:rsidP="432A87BF">
      <w:pPr>
        <w:spacing w:after="160" w:line="259" w:lineRule="auto"/>
        <w:textAlignment w:val="baseline"/>
        <w:rPr>
          <w:rFonts w:ascii="Calibri" w:eastAsia="Calibri" w:hAnsi="Calibri" w:cs="Calibri"/>
          <w:color w:val="000000" w:themeColor="text1"/>
        </w:rPr>
      </w:pPr>
    </w:p>
    <w:p w14:paraId="293F103E" w14:textId="3132408E" w:rsidR="005723EC" w:rsidRDefault="08B69887" w:rsidP="432A87BF">
      <w:pPr>
        <w:spacing w:after="160" w:line="259" w:lineRule="auto"/>
        <w:textAlignment w:val="baseline"/>
        <w:rPr>
          <w:rFonts w:ascii="Calibri" w:eastAsia="Calibri" w:hAnsi="Calibri" w:cs="Calibri"/>
          <w:color w:val="000000" w:themeColor="text1"/>
        </w:rPr>
      </w:pPr>
      <w:r w:rsidRPr="432A87BF">
        <w:rPr>
          <w:rFonts w:ascii="Calibri" w:eastAsia="Calibri" w:hAnsi="Calibri" w:cs="Calibri"/>
          <w:color w:val="000000" w:themeColor="text1"/>
        </w:rPr>
        <w:t>Date: ___________</w:t>
      </w:r>
    </w:p>
    <w:p w14:paraId="192671C3" w14:textId="6E1769AE" w:rsidR="005723EC" w:rsidRDefault="005723EC" w:rsidP="432A87BF">
      <w:pPr>
        <w:spacing w:after="160" w:line="259" w:lineRule="auto"/>
        <w:textAlignment w:val="baseline"/>
        <w:rPr>
          <w:rFonts w:ascii="Calibri" w:eastAsia="Calibri" w:hAnsi="Calibri" w:cs="Calibri"/>
          <w:color w:val="000000" w:themeColor="text1"/>
        </w:rPr>
      </w:pPr>
    </w:p>
    <w:p w14:paraId="3121726F" w14:textId="52D23C91" w:rsidR="005723EC" w:rsidRDefault="08B69887" w:rsidP="432A87BF">
      <w:pPr>
        <w:spacing w:after="160" w:line="259" w:lineRule="auto"/>
        <w:textAlignment w:val="baseline"/>
        <w:rPr>
          <w:rFonts w:ascii="Calibri" w:eastAsia="Calibri" w:hAnsi="Calibri" w:cs="Calibri"/>
          <w:color w:val="000000" w:themeColor="text1"/>
        </w:rPr>
      </w:pPr>
      <w:r w:rsidRPr="432A87BF">
        <w:rPr>
          <w:rFonts w:ascii="Calibri" w:eastAsia="Calibri" w:hAnsi="Calibri" w:cs="Calibri"/>
          <w:color w:val="000000" w:themeColor="text1"/>
        </w:rPr>
        <w:t>Student’s signature: ____________________________________</w:t>
      </w:r>
    </w:p>
    <w:p w14:paraId="3E99BCC8" w14:textId="349DE478" w:rsidR="005723EC" w:rsidRDefault="005723EC" w:rsidP="432A87BF">
      <w:pPr>
        <w:spacing w:after="160" w:line="259" w:lineRule="auto"/>
        <w:textAlignment w:val="baseline"/>
        <w:rPr>
          <w:rFonts w:ascii="Calibri" w:eastAsia="Calibri" w:hAnsi="Calibri" w:cs="Calibri"/>
          <w:color w:val="000000" w:themeColor="text1"/>
        </w:rPr>
      </w:pPr>
    </w:p>
    <w:p w14:paraId="531E1AE2" w14:textId="2EF63855" w:rsidR="005723EC" w:rsidRDefault="08B69887" w:rsidP="432A87BF">
      <w:pPr>
        <w:spacing w:after="160" w:line="259" w:lineRule="auto"/>
        <w:textAlignment w:val="baseline"/>
        <w:rPr>
          <w:rFonts w:ascii="Calibri" w:eastAsia="Calibri" w:hAnsi="Calibri" w:cs="Calibri"/>
          <w:color w:val="000000" w:themeColor="text1"/>
        </w:rPr>
      </w:pPr>
      <w:r w:rsidRPr="432A87BF">
        <w:rPr>
          <w:rFonts w:ascii="Calibri" w:eastAsia="Calibri" w:hAnsi="Calibri" w:cs="Calibri"/>
          <w:color w:val="000000" w:themeColor="text1"/>
        </w:rPr>
        <w:t>Teacher’s signature: ____________________________________</w:t>
      </w:r>
    </w:p>
    <w:p w14:paraId="2BF7106B" w14:textId="0CC8997D" w:rsidR="005723EC" w:rsidRDefault="005723EC" w:rsidP="432A87BF">
      <w:pPr>
        <w:spacing w:after="160" w:line="259" w:lineRule="auto"/>
        <w:textAlignment w:val="baseline"/>
        <w:rPr>
          <w:rFonts w:ascii="Calibri" w:eastAsia="Calibri" w:hAnsi="Calibri" w:cs="Calibri"/>
          <w:color w:val="000000" w:themeColor="text1"/>
          <w:sz w:val="22"/>
          <w:szCs w:val="22"/>
        </w:rPr>
      </w:pPr>
    </w:p>
    <w:p w14:paraId="3E41D980" w14:textId="3023389B" w:rsidR="005723EC" w:rsidRDefault="6677BFA1" w:rsidP="432A87BF">
      <w:pPr>
        <w:spacing w:after="160" w:line="259" w:lineRule="auto"/>
        <w:textAlignment w:val="baseline"/>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Rubric for completing SCIENTIFIC REVIEW BOARD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292"/>
        <w:gridCol w:w="1729"/>
        <w:gridCol w:w="1729"/>
        <w:gridCol w:w="1945"/>
        <w:gridCol w:w="1945"/>
      </w:tblGrid>
      <w:tr w:rsidR="432A87BF" w14:paraId="3DF285C0" w14:textId="77777777" w:rsidTr="432A87BF">
        <w:trPr>
          <w:trHeight w:val="300"/>
        </w:trPr>
        <w:tc>
          <w:tcPr>
            <w:tcW w:w="1292" w:type="dxa"/>
            <w:tcMar>
              <w:left w:w="105" w:type="dxa"/>
              <w:right w:w="105" w:type="dxa"/>
            </w:tcMar>
          </w:tcPr>
          <w:p w14:paraId="0312EE72" w14:textId="5DF1F3CD" w:rsidR="432A87BF" w:rsidRDefault="432A87BF" w:rsidP="432A87BF">
            <w:pPr>
              <w:spacing w:line="259" w:lineRule="auto"/>
              <w:rPr>
                <w:rFonts w:ascii="Calibri" w:eastAsia="Calibri" w:hAnsi="Calibri" w:cs="Calibri"/>
                <w:sz w:val="22"/>
                <w:szCs w:val="22"/>
              </w:rPr>
            </w:pPr>
          </w:p>
        </w:tc>
        <w:tc>
          <w:tcPr>
            <w:tcW w:w="3458" w:type="dxa"/>
            <w:gridSpan w:val="2"/>
            <w:tcMar>
              <w:left w:w="105" w:type="dxa"/>
              <w:right w:w="105" w:type="dxa"/>
            </w:tcMar>
          </w:tcPr>
          <w:p w14:paraId="43B492BD" w14:textId="54CF8882" w:rsidR="432A87BF" w:rsidRDefault="432A87BF" w:rsidP="432A87BF">
            <w:pPr>
              <w:spacing w:line="259" w:lineRule="auto"/>
              <w:jc w:val="center"/>
              <w:rPr>
                <w:rFonts w:ascii="Calibri" w:eastAsia="Calibri" w:hAnsi="Calibri" w:cs="Calibri"/>
                <w:sz w:val="22"/>
                <w:szCs w:val="22"/>
              </w:rPr>
            </w:pPr>
            <w:r w:rsidRPr="432A87BF">
              <w:rPr>
                <w:rFonts w:ascii="Calibri" w:eastAsia="Calibri" w:hAnsi="Calibri" w:cs="Calibri"/>
                <w:sz w:val="22"/>
                <w:szCs w:val="22"/>
              </w:rPr>
              <w:t>PASS</w:t>
            </w:r>
          </w:p>
        </w:tc>
        <w:tc>
          <w:tcPr>
            <w:tcW w:w="3890" w:type="dxa"/>
            <w:gridSpan w:val="2"/>
            <w:tcMar>
              <w:left w:w="105" w:type="dxa"/>
              <w:right w:w="105" w:type="dxa"/>
            </w:tcMar>
          </w:tcPr>
          <w:p w14:paraId="7B6C5112" w14:textId="15408E89" w:rsidR="432A87BF" w:rsidRDefault="432A87BF" w:rsidP="432A87BF">
            <w:pPr>
              <w:spacing w:line="259" w:lineRule="auto"/>
              <w:jc w:val="center"/>
              <w:rPr>
                <w:rFonts w:ascii="Calibri" w:eastAsia="Calibri" w:hAnsi="Calibri" w:cs="Calibri"/>
                <w:sz w:val="22"/>
                <w:szCs w:val="22"/>
              </w:rPr>
            </w:pPr>
            <w:r w:rsidRPr="432A87BF">
              <w:rPr>
                <w:rFonts w:ascii="Calibri" w:eastAsia="Calibri" w:hAnsi="Calibri" w:cs="Calibri"/>
                <w:sz w:val="22"/>
                <w:szCs w:val="22"/>
              </w:rPr>
              <w:t>FAIL</w:t>
            </w:r>
          </w:p>
        </w:tc>
      </w:tr>
      <w:tr w:rsidR="432A87BF" w14:paraId="0448C5D8" w14:textId="77777777" w:rsidTr="432A87BF">
        <w:trPr>
          <w:trHeight w:val="300"/>
        </w:trPr>
        <w:tc>
          <w:tcPr>
            <w:tcW w:w="1292" w:type="dxa"/>
            <w:tcMar>
              <w:left w:w="105" w:type="dxa"/>
              <w:right w:w="105" w:type="dxa"/>
            </w:tcMar>
          </w:tcPr>
          <w:p w14:paraId="6BA45CFA" w14:textId="5FF6970E" w:rsidR="432A87BF" w:rsidRDefault="432A87BF" w:rsidP="432A87BF">
            <w:pPr>
              <w:spacing w:line="259" w:lineRule="auto"/>
              <w:jc w:val="center"/>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Research question or problem</w:t>
            </w:r>
          </w:p>
        </w:tc>
        <w:tc>
          <w:tcPr>
            <w:tcW w:w="1729" w:type="dxa"/>
            <w:tcMar>
              <w:left w:w="105" w:type="dxa"/>
              <w:right w:w="105" w:type="dxa"/>
            </w:tcMar>
          </w:tcPr>
          <w:p w14:paraId="383701B3" w14:textId="0005AF18" w:rsidR="432A87BF" w:rsidRDefault="432A87BF" w:rsidP="432A87BF">
            <w:pPr>
              <w:spacing w:line="259" w:lineRule="auto"/>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A well stated research problem/question</w:t>
            </w:r>
          </w:p>
        </w:tc>
        <w:tc>
          <w:tcPr>
            <w:tcW w:w="1729" w:type="dxa"/>
            <w:tcMar>
              <w:left w:w="105" w:type="dxa"/>
              <w:right w:w="105" w:type="dxa"/>
            </w:tcMar>
          </w:tcPr>
          <w:p w14:paraId="03EF450C" w14:textId="784B0FD4" w:rsidR="432A87BF" w:rsidRDefault="432A87BF" w:rsidP="432A87BF">
            <w:pPr>
              <w:spacing w:line="259" w:lineRule="auto"/>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Research problem/question is clearly presented</w:t>
            </w:r>
          </w:p>
        </w:tc>
        <w:tc>
          <w:tcPr>
            <w:tcW w:w="1945" w:type="dxa"/>
            <w:tcMar>
              <w:left w:w="105" w:type="dxa"/>
              <w:right w:w="105" w:type="dxa"/>
            </w:tcMar>
          </w:tcPr>
          <w:p w14:paraId="3539FCED" w14:textId="4ED3848F" w:rsidR="432A87BF" w:rsidRDefault="432A87BF" w:rsidP="432A87BF">
            <w:pPr>
              <w:spacing w:line="259" w:lineRule="auto"/>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Research problem/question is not clearly stated</w:t>
            </w:r>
          </w:p>
          <w:p w14:paraId="6C81A49A" w14:textId="00151030" w:rsidR="432A87BF" w:rsidRDefault="432A87BF" w:rsidP="432A87BF">
            <w:pPr>
              <w:spacing w:line="259" w:lineRule="auto"/>
              <w:rPr>
                <w:rFonts w:ascii="Calibri" w:eastAsia="Calibri" w:hAnsi="Calibri" w:cs="Calibri"/>
                <w:sz w:val="22"/>
                <w:szCs w:val="22"/>
              </w:rPr>
            </w:pPr>
          </w:p>
        </w:tc>
        <w:tc>
          <w:tcPr>
            <w:tcW w:w="1945" w:type="dxa"/>
            <w:tcMar>
              <w:left w:w="105" w:type="dxa"/>
              <w:right w:w="105" w:type="dxa"/>
            </w:tcMar>
          </w:tcPr>
          <w:p w14:paraId="2D3ABCF0" w14:textId="6AD5F95C" w:rsidR="432A87BF" w:rsidRDefault="432A87BF" w:rsidP="432A87BF">
            <w:pPr>
              <w:spacing w:line="259" w:lineRule="auto"/>
              <w:rPr>
                <w:rFonts w:ascii="Calibri" w:eastAsia="Calibri" w:hAnsi="Calibri" w:cs="Calibri"/>
                <w:color w:val="000000" w:themeColor="text1"/>
                <w:sz w:val="22"/>
                <w:szCs w:val="22"/>
              </w:rPr>
            </w:pPr>
            <w:r w:rsidRPr="432A87BF">
              <w:rPr>
                <w:rFonts w:ascii="Calibri" w:eastAsia="Calibri" w:hAnsi="Calibri" w:cs="Calibri"/>
                <w:color w:val="000000" w:themeColor="text1"/>
                <w:sz w:val="22"/>
                <w:szCs w:val="22"/>
              </w:rPr>
              <w:t>Questionable research problem</w:t>
            </w:r>
          </w:p>
          <w:p w14:paraId="12BDBD58" w14:textId="4E7C5551" w:rsidR="432A87BF" w:rsidRDefault="432A87BF" w:rsidP="432A87BF">
            <w:pPr>
              <w:spacing w:line="259" w:lineRule="auto"/>
              <w:rPr>
                <w:rFonts w:ascii="Calibri" w:eastAsia="Calibri" w:hAnsi="Calibri" w:cs="Calibri"/>
                <w:sz w:val="22"/>
                <w:szCs w:val="22"/>
              </w:rPr>
            </w:pPr>
          </w:p>
        </w:tc>
      </w:tr>
      <w:tr w:rsidR="432A87BF" w14:paraId="7CFAB28A" w14:textId="77777777" w:rsidTr="432A87BF">
        <w:trPr>
          <w:trHeight w:val="300"/>
        </w:trPr>
        <w:tc>
          <w:tcPr>
            <w:tcW w:w="1292" w:type="dxa"/>
            <w:tcMar>
              <w:left w:w="105" w:type="dxa"/>
              <w:right w:w="105" w:type="dxa"/>
            </w:tcMar>
          </w:tcPr>
          <w:p w14:paraId="5FDC42F4" w14:textId="18D60722"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Review of literature</w:t>
            </w:r>
          </w:p>
        </w:tc>
        <w:tc>
          <w:tcPr>
            <w:tcW w:w="1729" w:type="dxa"/>
            <w:tcMar>
              <w:left w:w="105" w:type="dxa"/>
              <w:right w:w="105" w:type="dxa"/>
            </w:tcMar>
          </w:tcPr>
          <w:p w14:paraId="3B7BB348" w14:textId="6123DAF9"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Thorough background search is evident</w:t>
            </w:r>
          </w:p>
        </w:tc>
        <w:tc>
          <w:tcPr>
            <w:tcW w:w="1729" w:type="dxa"/>
            <w:tcMar>
              <w:left w:w="105" w:type="dxa"/>
              <w:right w:w="105" w:type="dxa"/>
            </w:tcMar>
          </w:tcPr>
          <w:p w14:paraId="11C1CD81" w14:textId="51B51BD5"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Well researched background is evident</w:t>
            </w:r>
          </w:p>
        </w:tc>
        <w:tc>
          <w:tcPr>
            <w:tcW w:w="1945" w:type="dxa"/>
            <w:tcMar>
              <w:left w:w="105" w:type="dxa"/>
              <w:right w:w="105" w:type="dxa"/>
            </w:tcMar>
          </w:tcPr>
          <w:p w14:paraId="15417090" w14:textId="68CE550C"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Lacking in background evidence</w:t>
            </w:r>
          </w:p>
        </w:tc>
        <w:tc>
          <w:tcPr>
            <w:tcW w:w="1945" w:type="dxa"/>
            <w:tcMar>
              <w:left w:w="105" w:type="dxa"/>
              <w:right w:w="105" w:type="dxa"/>
            </w:tcMar>
          </w:tcPr>
          <w:p w14:paraId="184F363D" w14:textId="2E0D5490"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Inadequate background search</w:t>
            </w:r>
          </w:p>
        </w:tc>
      </w:tr>
      <w:tr w:rsidR="432A87BF" w14:paraId="693C6323" w14:textId="77777777" w:rsidTr="432A87BF">
        <w:trPr>
          <w:trHeight w:val="300"/>
        </w:trPr>
        <w:tc>
          <w:tcPr>
            <w:tcW w:w="1292" w:type="dxa"/>
            <w:tcMar>
              <w:left w:w="105" w:type="dxa"/>
              <w:right w:w="105" w:type="dxa"/>
            </w:tcMar>
          </w:tcPr>
          <w:p w14:paraId="34FC793C" w14:textId="166BBDA1"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lastRenderedPageBreak/>
              <w:t xml:space="preserve">Hypothesis </w:t>
            </w:r>
          </w:p>
        </w:tc>
        <w:tc>
          <w:tcPr>
            <w:tcW w:w="1729" w:type="dxa"/>
            <w:tcMar>
              <w:left w:w="105" w:type="dxa"/>
              <w:right w:w="105" w:type="dxa"/>
            </w:tcMar>
          </w:tcPr>
          <w:p w14:paraId="4F67FB85" w14:textId="478C7352"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A well-stated hypothesis</w:t>
            </w:r>
          </w:p>
        </w:tc>
        <w:tc>
          <w:tcPr>
            <w:tcW w:w="1729" w:type="dxa"/>
            <w:tcMar>
              <w:left w:w="105" w:type="dxa"/>
              <w:right w:w="105" w:type="dxa"/>
            </w:tcMar>
          </w:tcPr>
          <w:p w14:paraId="1766B7BE" w14:textId="64FA8BB2"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Research hypothesis is clearly stated</w:t>
            </w:r>
          </w:p>
        </w:tc>
        <w:tc>
          <w:tcPr>
            <w:tcW w:w="1945" w:type="dxa"/>
            <w:tcMar>
              <w:left w:w="105" w:type="dxa"/>
              <w:right w:w="105" w:type="dxa"/>
            </w:tcMar>
          </w:tcPr>
          <w:p w14:paraId="19642034" w14:textId="59F115FB"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Research question and not a hypothesis</w:t>
            </w:r>
          </w:p>
        </w:tc>
        <w:tc>
          <w:tcPr>
            <w:tcW w:w="1945" w:type="dxa"/>
            <w:tcMar>
              <w:left w:w="105" w:type="dxa"/>
              <w:right w:w="105" w:type="dxa"/>
            </w:tcMar>
          </w:tcPr>
          <w:p w14:paraId="3B3325CD" w14:textId="3050B78B"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No hypothesis</w:t>
            </w:r>
          </w:p>
        </w:tc>
      </w:tr>
      <w:tr w:rsidR="432A87BF" w14:paraId="1B26E51E" w14:textId="77777777" w:rsidTr="432A87BF">
        <w:trPr>
          <w:trHeight w:val="300"/>
        </w:trPr>
        <w:tc>
          <w:tcPr>
            <w:tcW w:w="1292" w:type="dxa"/>
            <w:tcMar>
              <w:left w:w="105" w:type="dxa"/>
              <w:right w:w="105" w:type="dxa"/>
            </w:tcMar>
          </w:tcPr>
          <w:p w14:paraId="230121B9" w14:textId="22A06AEC"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Research design</w:t>
            </w:r>
          </w:p>
        </w:tc>
        <w:tc>
          <w:tcPr>
            <w:tcW w:w="1729" w:type="dxa"/>
            <w:tcMar>
              <w:left w:w="105" w:type="dxa"/>
              <w:right w:w="105" w:type="dxa"/>
            </w:tcMar>
          </w:tcPr>
          <w:p w14:paraId="153D847D" w14:textId="69D05E8F"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Research design is clearly and accurately described, justified and appropriate</w:t>
            </w:r>
          </w:p>
        </w:tc>
        <w:tc>
          <w:tcPr>
            <w:tcW w:w="1729" w:type="dxa"/>
            <w:tcMar>
              <w:left w:w="105" w:type="dxa"/>
              <w:right w:w="105" w:type="dxa"/>
            </w:tcMar>
          </w:tcPr>
          <w:p w14:paraId="10606D50" w14:textId="0A79CAF0"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Research design is well described but lacks some detailed description, appropriate to meet program need</w:t>
            </w:r>
          </w:p>
        </w:tc>
        <w:tc>
          <w:tcPr>
            <w:tcW w:w="1945" w:type="dxa"/>
            <w:tcMar>
              <w:left w:w="105" w:type="dxa"/>
              <w:right w:w="105" w:type="dxa"/>
            </w:tcMar>
          </w:tcPr>
          <w:p w14:paraId="02720D24" w14:textId="56FCDB90"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Overall design is fine but needs more refinement of description of work, partially meets program needs</w:t>
            </w:r>
          </w:p>
        </w:tc>
        <w:tc>
          <w:tcPr>
            <w:tcW w:w="1945" w:type="dxa"/>
            <w:tcMar>
              <w:left w:w="105" w:type="dxa"/>
              <w:right w:w="105" w:type="dxa"/>
            </w:tcMar>
          </w:tcPr>
          <w:p w14:paraId="425654E2" w14:textId="585FF34C"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Design is not described completely or inappropriate</w:t>
            </w:r>
          </w:p>
        </w:tc>
      </w:tr>
      <w:tr w:rsidR="432A87BF" w14:paraId="2AC138B2" w14:textId="77777777" w:rsidTr="432A87BF">
        <w:trPr>
          <w:trHeight w:val="300"/>
        </w:trPr>
        <w:tc>
          <w:tcPr>
            <w:tcW w:w="1292" w:type="dxa"/>
            <w:tcMar>
              <w:left w:w="105" w:type="dxa"/>
              <w:right w:w="105" w:type="dxa"/>
            </w:tcMar>
          </w:tcPr>
          <w:p w14:paraId="4D429D2F" w14:textId="368FD3CF"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Data collection</w:t>
            </w:r>
          </w:p>
        </w:tc>
        <w:tc>
          <w:tcPr>
            <w:tcW w:w="1729" w:type="dxa"/>
            <w:tcMar>
              <w:left w:w="105" w:type="dxa"/>
              <w:right w:w="105" w:type="dxa"/>
            </w:tcMar>
          </w:tcPr>
          <w:p w14:paraId="4BBE2226" w14:textId="5B32C95E"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Method of data collection is well thought out, appropriate, justifiable and represents a good number of trials or sample size</w:t>
            </w:r>
          </w:p>
        </w:tc>
        <w:tc>
          <w:tcPr>
            <w:tcW w:w="1729" w:type="dxa"/>
            <w:tcMar>
              <w:left w:w="105" w:type="dxa"/>
              <w:right w:w="105" w:type="dxa"/>
            </w:tcMar>
          </w:tcPr>
          <w:p w14:paraId="59AA766A" w14:textId="559239AF"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Method of data collection is somewhat well thought out, appropriate, partially justifiable and represents the number of trials or sample size</w:t>
            </w:r>
          </w:p>
          <w:p w14:paraId="4E11510C" w14:textId="5EB3283F" w:rsidR="432A87BF" w:rsidRDefault="432A87BF" w:rsidP="432A87BF">
            <w:pPr>
              <w:spacing w:line="259" w:lineRule="auto"/>
              <w:rPr>
                <w:rFonts w:ascii="Calibri" w:eastAsia="Calibri" w:hAnsi="Calibri" w:cs="Calibri"/>
                <w:sz w:val="22"/>
                <w:szCs w:val="22"/>
              </w:rPr>
            </w:pPr>
          </w:p>
        </w:tc>
        <w:tc>
          <w:tcPr>
            <w:tcW w:w="1945" w:type="dxa"/>
            <w:tcMar>
              <w:left w:w="105" w:type="dxa"/>
              <w:right w:w="105" w:type="dxa"/>
            </w:tcMar>
          </w:tcPr>
          <w:p w14:paraId="57ED564C" w14:textId="3BFF23E5"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 xml:space="preserve">Method of data collection is defined but confusing, somewhat </w:t>
            </w:r>
            <w:proofErr w:type="gramStart"/>
            <w:r w:rsidRPr="432A87BF">
              <w:rPr>
                <w:rFonts w:ascii="Calibri" w:eastAsia="Calibri" w:hAnsi="Calibri" w:cs="Calibri"/>
                <w:sz w:val="22"/>
                <w:szCs w:val="22"/>
              </w:rPr>
              <w:t>appropriate</w:t>
            </w:r>
            <w:proofErr w:type="gramEnd"/>
            <w:r w:rsidRPr="432A87BF">
              <w:rPr>
                <w:rFonts w:ascii="Calibri" w:eastAsia="Calibri" w:hAnsi="Calibri" w:cs="Calibri"/>
                <w:sz w:val="22"/>
                <w:szCs w:val="22"/>
              </w:rPr>
              <w:t xml:space="preserve"> or justifiable and represents an idea for number of trials or sample size</w:t>
            </w:r>
          </w:p>
          <w:p w14:paraId="7D54A6CA" w14:textId="6D699700" w:rsidR="432A87BF" w:rsidRDefault="432A87BF" w:rsidP="432A87BF">
            <w:pPr>
              <w:spacing w:line="259" w:lineRule="auto"/>
              <w:rPr>
                <w:rFonts w:ascii="Calibri" w:eastAsia="Calibri" w:hAnsi="Calibri" w:cs="Calibri"/>
                <w:sz w:val="22"/>
                <w:szCs w:val="22"/>
              </w:rPr>
            </w:pPr>
          </w:p>
        </w:tc>
        <w:tc>
          <w:tcPr>
            <w:tcW w:w="1945" w:type="dxa"/>
            <w:tcMar>
              <w:left w:w="105" w:type="dxa"/>
              <w:right w:w="105" w:type="dxa"/>
            </w:tcMar>
          </w:tcPr>
          <w:p w14:paraId="286C817C" w14:textId="1803A6BF"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Not accurately defined or described, and choice of design is not justified.</w:t>
            </w:r>
          </w:p>
          <w:p w14:paraId="4816E29D" w14:textId="427D096B"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Little thought into sample size or trial numbers</w:t>
            </w:r>
          </w:p>
        </w:tc>
      </w:tr>
      <w:tr w:rsidR="432A87BF" w14:paraId="501DAEC4" w14:textId="77777777" w:rsidTr="432A87BF">
        <w:trPr>
          <w:trHeight w:val="300"/>
        </w:trPr>
        <w:tc>
          <w:tcPr>
            <w:tcW w:w="1292" w:type="dxa"/>
            <w:tcMar>
              <w:left w:w="105" w:type="dxa"/>
              <w:right w:w="105" w:type="dxa"/>
            </w:tcMar>
          </w:tcPr>
          <w:p w14:paraId="340ED98D" w14:textId="52B96B95"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Data Analysis</w:t>
            </w:r>
          </w:p>
        </w:tc>
        <w:tc>
          <w:tcPr>
            <w:tcW w:w="1729" w:type="dxa"/>
            <w:tcMar>
              <w:left w:w="105" w:type="dxa"/>
              <w:right w:w="105" w:type="dxa"/>
            </w:tcMar>
          </w:tcPr>
          <w:p w14:paraId="0471AA2A" w14:textId="76E6A18F"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Accurately defined and described</w:t>
            </w:r>
          </w:p>
        </w:tc>
        <w:tc>
          <w:tcPr>
            <w:tcW w:w="1729" w:type="dxa"/>
            <w:tcMar>
              <w:left w:w="105" w:type="dxa"/>
              <w:right w:w="105" w:type="dxa"/>
            </w:tcMar>
          </w:tcPr>
          <w:p w14:paraId="6ED262FB" w14:textId="2518CDC7"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Described but lacks some details, aligns with research design</w:t>
            </w:r>
          </w:p>
        </w:tc>
        <w:tc>
          <w:tcPr>
            <w:tcW w:w="1945" w:type="dxa"/>
            <w:tcMar>
              <w:left w:w="105" w:type="dxa"/>
              <w:right w:w="105" w:type="dxa"/>
            </w:tcMar>
          </w:tcPr>
          <w:p w14:paraId="2B4D6AC9" w14:textId="6A84086C"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Described but lacks many details, includes errors in descriptions</w:t>
            </w:r>
          </w:p>
          <w:p w14:paraId="0E5B7046" w14:textId="71254698" w:rsidR="432A87BF" w:rsidRDefault="432A87BF" w:rsidP="432A87BF">
            <w:pPr>
              <w:spacing w:line="259" w:lineRule="auto"/>
              <w:rPr>
                <w:rFonts w:ascii="Calibri" w:eastAsia="Calibri" w:hAnsi="Calibri" w:cs="Calibri"/>
                <w:sz w:val="22"/>
                <w:szCs w:val="22"/>
              </w:rPr>
            </w:pPr>
          </w:p>
        </w:tc>
        <w:tc>
          <w:tcPr>
            <w:tcW w:w="1945" w:type="dxa"/>
            <w:tcMar>
              <w:left w:w="105" w:type="dxa"/>
              <w:right w:w="105" w:type="dxa"/>
            </w:tcMar>
          </w:tcPr>
          <w:p w14:paraId="7585306E" w14:textId="1B0686DA"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Data analysis does not align with research design</w:t>
            </w:r>
          </w:p>
        </w:tc>
      </w:tr>
      <w:tr w:rsidR="432A87BF" w14:paraId="19DBB0C6" w14:textId="77777777" w:rsidTr="432A87BF">
        <w:trPr>
          <w:trHeight w:val="300"/>
        </w:trPr>
        <w:tc>
          <w:tcPr>
            <w:tcW w:w="1292" w:type="dxa"/>
            <w:tcMar>
              <w:left w:w="105" w:type="dxa"/>
              <w:right w:w="105" w:type="dxa"/>
            </w:tcMar>
          </w:tcPr>
          <w:p w14:paraId="6568958D" w14:textId="61AF15E7"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Ethics</w:t>
            </w:r>
          </w:p>
        </w:tc>
        <w:tc>
          <w:tcPr>
            <w:tcW w:w="1729" w:type="dxa"/>
            <w:tcMar>
              <w:left w:w="105" w:type="dxa"/>
              <w:right w:w="105" w:type="dxa"/>
            </w:tcMar>
          </w:tcPr>
          <w:p w14:paraId="11EA2B93" w14:textId="027036D3"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Attention to ethics at all levels fully described and all paperwork completed</w:t>
            </w:r>
          </w:p>
        </w:tc>
        <w:tc>
          <w:tcPr>
            <w:tcW w:w="1729" w:type="dxa"/>
            <w:tcMar>
              <w:left w:w="105" w:type="dxa"/>
              <w:right w:w="105" w:type="dxa"/>
            </w:tcMar>
          </w:tcPr>
          <w:p w14:paraId="1EC9D652" w14:textId="6B2C9099"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Attention to ethics at all levels fully described and some paperwork completed. Needs additional forms</w:t>
            </w:r>
          </w:p>
          <w:p w14:paraId="0FE43C9B" w14:textId="6BD8E992" w:rsidR="432A87BF" w:rsidRDefault="432A87BF" w:rsidP="432A87BF">
            <w:pPr>
              <w:spacing w:line="259" w:lineRule="auto"/>
              <w:rPr>
                <w:rFonts w:ascii="Calibri" w:eastAsia="Calibri" w:hAnsi="Calibri" w:cs="Calibri"/>
                <w:sz w:val="22"/>
                <w:szCs w:val="22"/>
              </w:rPr>
            </w:pPr>
          </w:p>
        </w:tc>
        <w:tc>
          <w:tcPr>
            <w:tcW w:w="1945" w:type="dxa"/>
            <w:tcMar>
              <w:left w:w="105" w:type="dxa"/>
              <w:right w:w="105" w:type="dxa"/>
            </w:tcMar>
          </w:tcPr>
          <w:p w14:paraId="4AA4F81B" w14:textId="7759EBBB"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Some attention to ethics described, but needs to complete paperwork</w:t>
            </w:r>
          </w:p>
        </w:tc>
        <w:tc>
          <w:tcPr>
            <w:tcW w:w="1945" w:type="dxa"/>
            <w:tcMar>
              <w:left w:w="105" w:type="dxa"/>
              <w:right w:w="105" w:type="dxa"/>
            </w:tcMar>
          </w:tcPr>
          <w:p w14:paraId="1B517012" w14:textId="5799A4C1" w:rsidR="432A87BF" w:rsidRDefault="432A87BF" w:rsidP="432A87BF">
            <w:pPr>
              <w:spacing w:line="259" w:lineRule="auto"/>
              <w:rPr>
                <w:rFonts w:ascii="Calibri" w:eastAsia="Calibri" w:hAnsi="Calibri" w:cs="Calibri"/>
                <w:sz w:val="22"/>
                <w:szCs w:val="22"/>
              </w:rPr>
            </w:pPr>
            <w:r w:rsidRPr="432A87BF">
              <w:rPr>
                <w:rFonts w:ascii="Calibri" w:eastAsia="Calibri" w:hAnsi="Calibri" w:cs="Calibri"/>
                <w:sz w:val="22"/>
                <w:szCs w:val="22"/>
              </w:rPr>
              <w:t>Very little attention to ethics is describe, or missing</w:t>
            </w:r>
          </w:p>
        </w:tc>
      </w:tr>
      <w:tr w:rsidR="432A87BF" w14:paraId="0BA6C485" w14:textId="77777777" w:rsidTr="432A87BF">
        <w:trPr>
          <w:trHeight w:val="300"/>
        </w:trPr>
        <w:tc>
          <w:tcPr>
            <w:tcW w:w="1292" w:type="dxa"/>
            <w:tcMar>
              <w:left w:w="105" w:type="dxa"/>
              <w:right w:w="105" w:type="dxa"/>
            </w:tcMar>
          </w:tcPr>
          <w:p w14:paraId="2EF53B00" w14:textId="36D79460" w:rsidR="432A87BF" w:rsidRDefault="432A87BF" w:rsidP="432A87BF">
            <w:pPr>
              <w:spacing w:line="259" w:lineRule="auto"/>
              <w:rPr>
                <w:rFonts w:ascii="Calibri" w:eastAsia="Calibri" w:hAnsi="Calibri" w:cs="Calibri"/>
                <w:sz w:val="22"/>
                <w:szCs w:val="22"/>
              </w:rPr>
            </w:pPr>
          </w:p>
        </w:tc>
        <w:tc>
          <w:tcPr>
            <w:tcW w:w="3458" w:type="dxa"/>
            <w:gridSpan w:val="2"/>
            <w:tcMar>
              <w:left w:w="105" w:type="dxa"/>
              <w:right w:w="105" w:type="dxa"/>
            </w:tcMar>
          </w:tcPr>
          <w:p w14:paraId="1CFD9EC6" w14:textId="41A2C5DF" w:rsidR="432A87BF" w:rsidRDefault="432A87BF" w:rsidP="432A87BF">
            <w:pPr>
              <w:spacing w:line="259" w:lineRule="auto"/>
              <w:rPr>
                <w:rFonts w:ascii="Calibri" w:eastAsia="Calibri" w:hAnsi="Calibri" w:cs="Calibri"/>
                <w:sz w:val="22"/>
                <w:szCs w:val="22"/>
              </w:rPr>
            </w:pPr>
          </w:p>
        </w:tc>
        <w:tc>
          <w:tcPr>
            <w:tcW w:w="3890" w:type="dxa"/>
            <w:gridSpan w:val="2"/>
            <w:tcMar>
              <w:left w:w="105" w:type="dxa"/>
              <w:right w:w="105" w:type="dxa"/>
            </w:tcMar>
          </w:tcPr>
          <w:p w14:paraId="4FC9AB54" w14:textId="1C3F225E" w:rsidR="432A87BF" w:rsidRDefault="432A87BF" w:rsidP="432A87BF">
            <w:pPr>
              <w:spacing w:line="259" w:lineRule="auto"/>
              <w:rPr>
                <w:rFonts w:ascii="Calibri" w:eastAsia="Calibri" w:hAnsi="Calibri" w:cs="Calibri"/>
                <w:sz w:val="22"/>
                <w:szCs w:val="22"/>
              </w:rPr>
            </w:pPr>
          </w:p>
        </w:tc>
      </w:tr>
    </w:tbl>
    <w:p w14:paraId="7668BC0F" w14:textId="207BD32A" w:rsidR="005723EC" w:rsidRDefault="005723EC" w:rsidP="432A87BF">
      <w:pPr>
        <w:ind w:left="-375" w:right="2850"/>
        <w:textAlignment w:val="baseline"/>
        <w:rPr>
          <w:rFonts w:asciiTheme="majorHAnsi" w:hAnsiTheme="majorHAnsi" w:cstheme="majorBidi"/>
          <w:sz w:val="22"/>
          <w:szCs w:val="22"/>
          <w:highlight w:val="yellow"/>
        </w:rPr>
      </w:pPr>
    </w:p>
    <w:p w14:paraId="030A1935" w14:textId="77777777" w:rsidR="002850A9" w:rsidRDefault="002850A9" w:rsidP="002850A9">
      <w:pPr>
        <w:ind w:left="-375" w:right="2850"/>
        <w:textAlignment w:val="baseline"/>
        <w:rPr>
          <w:rFonts w:asciiTheme="majorHAnsi" w:hAnsiTheme="majorHAnsi" w:cstheme="majorHAnsi"/>
          <w:sz w:val="22"/>
          <w:szCs w:val="22"/>
        </w:rPr>
      </w:pPr>
      <w:r w:rsidRPr="000A6B72">
        <w:rPr>
          <w:rFonts w:asciiTheme="majorHAnsi" w:eastAsia="Times New Roman" w:hAnsiTheme="majorHAnsi" w:cstheme="majorHAnsi"/>
          <w:b/>
          <w:sz w:val="22"/>
          <w:szCs w:val="22"/>
        </w:rPr>
        <w:t>Accommodations for Students with Disabilities</w:t>
      </w:r>
      <w:r w:rsidRPr="000A6B72">
        <w:rPr>
          <w:rFonts w:asciiTheme="majorHAnsi" w:eastAsia="Times New Roman" w:hAnsiTheme="majorHAnsi" w:cstheme="majorHAnsi"/>
          <w:sz w:val="22"/>
          <w:szCs w:val="22"/>
        </w:rPr>
        <w:t xml:space="preserve"> </w:t>
      </w:r>
    </w:p>
    <w:p w14:paraId="3575C545"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sz w:val="22"/>
          <w:szCs w:val="22"/>
        </w:rPr>
        <w:t xml:space="preserve">Eastern Connecticut State University is committed to following the requirements of the Americans with Disabilities Act (ADA) of 1990, the ADA Amendment Act of 2008, and Section 504 of the Rehabilitation Act of 1973, as amended in 1998. If you are a student with a disability (or think you might have a disability) and require accommodations or assistance evacuating a building in the case of an emergency, please contact the </w:t>
      </w:r>
      <w:r w:rsidRPr="000A6B72">
        <w:rPr>
          <w:rFonts w:asciiTheme="majorHAnsi" w:eastAsia="Times New Roman" w:hAnsiTheme="majorHAnsi" w:cstheme="majorHAnsi"/>
          <w:sz w:val="22"/>
          <w:szCs w:val="22"/>
        </w:rPr>
        <w:lastRenderedPageBreak/>
        <w:t xml:space="preserve">Office of </w:t>
      </w:r>
      <w:proofErr w:type="spellStart"/>
      <w:r w:rsidRPr="000A6B72">
        <w:rPr>
          <w:rFonts w:asciiTheme="majorHAnsi" w:eastAsia="Times New Roman" w:hAnsiTheme="majorHAnsi" w:cstheme="majorHAnsi"/>
          <w:sz w:val="22"/>
          <w:szCs w:val="22"/>
        </w:rPr>
        <w:t>AccessAbility</w:t>
      </w:r>
      <w:proofErr w:type="spellEnd"/>
      <w:r w:rsidRPr="000A6B72">
        <w:rPr>
          <w:rFonts w:asciiTheme="majorHAnsi" w:eastAsia="Times New Roman" w:hAnsiTheme="majorHAnsi" w:cstheme="majorHAnsi"/>
          <w:sz w:val="22"/>
          <w:szCs w:val="22"/>
        </w:rPr>
        <w:t xml:space="preserve"> Services (OAS) at 860-465-0189 to discuss your request further. Please note that accommodations are not retroactive and must be communicated through a Letter of Accommodation, which is drafted by the OAS. Please visit the Office of Accessibility Website at </w:t>
      </w:r>
      <w:hyperlink r:id="rId9">
        <w:r w:rsidRPr="000A6B72">
          <w:rPr>
            <w:rFonts w:asciiTheme="majorHAnsi" w:eastAsia="Times New Roman" w:hAnsiTheme="majorHAnsi" w:cstheme="majorHAnsi"/>
            <w:color w:val="0000FF"/>
            <w:sz w:val="22"/>
            <w:szCs w:val="22"/>
            <w:u w:val="single"/>
          </w:rPr>
          <w:t>https://www.easternct.edu/accessability/index.html</w:t>
        </w:r>
      </w:hyperlink>
      <w:r w:rsidRPr="000A6B72">
        <w:rPr>
          <w:rFonts w:asciiTheme="majorHAnsi" w:eastAsia="Times New Roman" w:hAnsiTheme="majorHAnsi" w:cstheme="majorHAnsi"/>
          <w:sz w:val="22"/>
          <w:szCs w:val="22"/>
        </w:rPr>
        <w:t xml:space="preserve"> for more information on how to register with our office. </w:t>
      </w:r>
    </w:p>
    <w:p w14:paraId="021DB8B2" w14:textId="77777777" w:rsidR="002850A9" w:rsidRDefault="002850A9" w:rsidP="002850A9">
      <w:pPr>
        <w:ind w:left="-375"/>
        <w:textAlignment w:val="baseline"/>
        <w:rPr>
          <w:rFonts w:asciiTheme="majorHAnsi" w:hAnsiTheme="majorHAnsi" w:cstheme="majorHAnsi"/>
          <w:sz w:val="22"/>
          <w:szCs w:val="22"/>
        </w:rPr>
      </w:pPr>
    </w:p>
    <w:p w14:paraId="494339DD"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b/>
          <w:sz w:val="22"/>
          <w:szCs w:val="22"/>
        </w:rPr>
        <w:t xml:space="preserve">Student Sexual Misconduct Policy </w:t>
      </w:r>
    </w:p>
    <w:p w14:paraId="330FABC7"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sz w:val="22"/>
          <w:szCs w:val="22"/>
        </w:rPr>
        <w:t>Title IX of the Education Amendment of 1972, as well as the Board of Regents Policy on Sexual Misconduct Reporting, Support Services and Processes, prohibit acts of sexual misconduct – sexual harassment, sexual assault, sex-based discrimination, dating violence, domestic violence, stalking, and inappropriate relationships between employees and students.  If you or someone you know has been or experiences harassment or assault, resources are available within the Title IX Office and with the Sexual Assault &amp; Interpersonal Violence Response Team (SAIV-RT).  Alleged violations should be reported to the Title IX Coordinator in the Office of Equity and Diversity at 860-465-5012.  Reports to law enforcement can be made to Eastern Connecticut State University Police Department at 860-465-5310.  To receive support and advocacy, please contact the Co-Chair of the Sexual Assault &amp; Interpersonal Violence Response Team (SAIV-RT) at 860-465-4314. You may also visit the SAIV-RT website at </w:t>
      </w:r>
      <w:hyperlink r:id="rId10">
        <w:r w:rsidRPr="000A6B72">
          <w:rPr>
            <w:rFonts w:asciiTheme="majorHAnsi" w:eastAsia="Times New Roman" w:hAnsiTheme="majorHAnsi" w:cstheme="majorHAnsi"/>
            <w:color w:val="0563C1"/>
            <w:sz w:val="22"/>
            <w:szCs w:val="22"/>
            <w:u w:val="single"/>
          </w:rPr>
          <w:t>https://www.easternct.edu/sexual-assault-and-interpersonal-violence/index.html</w:t>
        </w:r>
      </w:hyperlink>
      <w:r w:rsidRPr="000A6B72">
        <w:rPr>
          <w:rFonts w:asciiTheme="majorHAnsi" w:eastAsia="Times New Roman" w:hAnsiTheme="majorHAnsi" w:cstheme="majorHAnsi"/>
          <w:sz w:val="22"/>
          <w:szCs w:val="22"/>
        </w:rPr>
        <w:t> for more information including a list of confidential resources.</w:t>
      </w:r>
    </w:p>
    <w:p w14:paraId="7B3DCFA0" w14:textId="77777777" w:rsidR="002850A9" w:rsidRDefault="002850A9" w:rsidP="002850A9">
      <w:pPr>
        <w:ind w:left="-375"/>
        <w:textAlignment w:val="baseline"/>
        <w:rPr>
          <w:rFonts w:asciiTheme="majorHAnsi" w:hAnsiTheme="majorHAnsi" w:cstheme="majorHAnsi"/>
          <w:sz w:val="22"/>
          <w:szCs w:val="22"/>
        </w:rPr>
      </w:pPr>
    </w:p>
    <w:p w14:paraId="0D532144"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b/>
          <w:color w:val="000000"/>
          <w:sz w:val="22"/>
          <w:szCs w:val="22"/>
        </w:rPr>
        <w:t xml:space="preserve">Cheating, Plagiarism, and Personal Misconduct  </w:t>
      </w:r>
    </w:p>
    <w:p w14:paraId="492FF629"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color w:val="000000"/>
          <w:sz w:val="22"/>
          <w:szCs w:val="22"/>
        </w:rPr>
        <w:t xml:space="preserve">Students are responsible for familiarizing themselves with the University’s numerous policies and procedures contained in the University Catalog and Student Handbook.  The Code of Conduct policies and the Policy on Academic Misconduct are of special significance, since cheating, plagiarism, and personal misconduct are strictly prohibited and carry severe penalties.  Students should read and understand Eastern's Academic Misconduct Policy, which can be found in the student handbook. </w:t>
      </w:r>
      <w:hyperlink r:id="rId11">
        <w:r w:rsidRPr="000A6B72">
          <w:rPr>
            <w:rFonts w:asciiTheme="majorHAnsi" w:eastAsia="Times New Roman" w:hAnsiTheme="majorHAnsi" w:cstheme="majorHAnsi"/>
            <w:color w:val="0563C1"/>
            <w:sz w:val="22"/>
            <w:szCs w:val="22"/>
            <w:u w:val="single"/>
          </w:rPr>
          <w:t>https://easternct.makekb.com/entry/307/</w:t>
        </w:r>
      </w:hyperlink>
      <w:r w:rsidRPr="000A6B72">
        <w:rPr>
          <w:rFonts w:asciiTheme="majorHAnsi" w:eastAsia="Times New Roman" w:hAnsiTheme="majorHAnsi" w:cstheme="majorHAnsi"/>
          <w:color w:val="000000"/>
          <w:sz w:val="22"/>
          <w:szCs w:val="22"/>
        </w:rPr>
        <w:t xml:space="preserve"> All violations will be handled under the procedures established in this policy.  </w:t>
      </w:r>
    </w:p>
    <w:p w14:paraId="50034F2C" w14:textId="77777777" w:rsidR="002850A9" w:rsidRDefault="002850A9" w:rsidP="002850A9">
      <w:pPr>
        <w:ind w:left="-375"/>
        <w:textAlignment w:val="baseline"/>
        <w:rPr>
          <w:rFonts w:asciiTheme="majorHAnsi" w:hAnsiTheme="majorHAnsi" w:cstheme="majorHAnsi"/>
          <w:sz w:val="22"/>
          <w:szCs w:val="22"/>
        </w:rPr>
      </w:pPr>
    </w:p>
    <w:p w14:paraId="2A012161" w14:textId="77777777" w:rsidR="002850A9" w:rsidRDefault="002850A9" w:rsidP="002850A9">
      <w:pPr>
        <w:ind w:left="-375"/>
        <w:textAlignment w:val="baseline"/>
        <w:rPr>
          <w:rFonts w:asciiTheme="majorHAnsi" w:eastAsia="Times New Roman" w:hAnsiTheme="majorHAnsi" w:cstheme="majorHAnsi"/>
          <w:b/>
          <w:color w:val="000000"/>
          <w:sz w:val="22"/>
          <w:szCs w:val="22"/>
        </w:rPr>
      </w:pPr>
      <w:r w:rsidRPr="000A6B72">
        <w:rPr>
          <w:rFonts w:asciiTheme="majorHAnsi" w:eastAsia="Times New Roman" w:hAnsiTheme="majorHAnsi" w:cstheme="majorHAnsi"/>
          <w:b/>
          <w:color w:val="000000"/>
          <w:sz w:val="22"/>
          <w:szCs w:val="22"/>
        </w:rPr>
        <w:t xml:space="preserve">Assistance at the Writing Center </w:t>
      </w:r>
    </w:p>
    <w:p w14:paraId="086A4A47"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color w:val="000000"/>
          <w:sz w:val="22"/>
          <w:szCs w:val="22"/>
        </w:rPr>
        <w:t xml:space="preserve">The Eastern Writing Center, located in the ASC and staffed by trained peer tutors, is available to help all students with their writing. The Writing Center supports the liberal-arts mission of Eastern by helping students with their writing from any class, at any stage, from brainstorming and drafting to revision to proofreading and editing. We help students do their own </w:t>
      </w:r>
      <w:proofErr w:type="gramStart"/>
      <w:r w:rsidRPr="000A6B72">
        <w:rPr>
          <w:rFonts w:asciiTheme="majorHAnsi" w:eastAsia="Times New Roman" w:hAnsiTheme="majorHAnsi" w:cstheme="majorHAnsi"/>
          <w:color w:val="000000"/>
          <w:sz w:val="22"/>
          <w:szCs w:val="22"/>
        </w:rPr>
        <w:t>work, and</w:t>
      </w:r>
      <w:proofErr w:type="gramEnd"/>
      <w:r w:rsidRPr="000A6B72">
        <w:rPr>
          <w:rFonts w:asciiTheme="majorHAnsi" w:eastAsia="Times New Roman" w:hAnsiTheme="majorHAnsi" w:cstheme="majorHAnsi"/>
          <w:color w:val="000000"/>
          <w:sz w:val="22"/>
          <w:szCs w:val="22"/>
        </w:rPr>
        <w:t xml:space="preserve"> do it more comfortably and confidently. Any student can and should use the Writing Center. The process of talking with readers about writing and getting feedback on student writing is something all writers do and can benefit from. Students can either drop into the Center or make an appointment by going to the “Useful Links” column on the Current Students webpage and selecting “GradesFirst” (</w:t>
      </w:r>
      <w:hyperlink r:id="rId12">
        <w:r w:rsidRPr="000A6B72">
          <w:rPr>
            <w:rFonts w:asciiTheme="majorHAnsi" w:eastAsia="Times New Roman" w:hAnsiTheme="majorHAnsi" w:cstheme="majorHAnsi"/>
            <w:color w:val="000000"/>
            <w:sz w:val="22"/>
            <w:szCs w:val="22"/>
            <w:u w:val="single"/>
          </w:rPr>
          <w:t>http://www.easternct.edu/index/current-students/</w:t>
        </w:r>
      </w:hyperlink>
      <w:r w:rsidRPr="000A6B72">
        <w:rPr>
          <w:rFonts w:asciiTheme="majorHAnsi" w:eastAsia="Times New Roman" w:hAnsiTheme="majorHAnsi" w:cstheme="majorHAnsi"/>
          <w:color w:val="000000"/>
          <w:sz w:val="22"/>
          <w:szCs w:val="22"/>
        </w:rPr>
        <w:t>).</w:t>
      </w:r>
      <w:r>
        <w:rPr>
          <w:rFonts w:asciiTheme="majorHAnsi" w:hAnsiTheme="majorHAnsi" w:cstheme="majorHAnsi"/>
          <w:sz w:val="22"/>
          <w:szCs w:val="22"/>
        </w:rPr>
        <w:t xml:space="preserve"> </w:t>
      </w:r>
      <w:r w:rsidRPr="000A6B72">
        <w:rPr>
          <w:rFonts w:asciiTheme="majorHAnsi" w:eastAsia="Times New Roman" w:hAnsiTheme="majorHAnsi" w:cstheme="majorHAnsi"/>
          <w:color w:val="000000"/>
          <w:sz w:val="22"/>
          <w:szCs w:val="22"/>
        </w:rPr>
        <w:t>Students are asked to bring copies of any assignment sheets to the Writing Center, so tutors know what is expected of the assignment.</w:t>
      </w:r>
    </w:p>
    <w:p w14:paraId="70B03692" w14:textId="77777777" w:rsidR="002850A9" w:rsidRDefault="002850A9" w:rsidP="002850A9">
      <w:pPr>
        <w:ind w:left="-375"/>
        <w:textAlignment w:val="baseline"/>
        <w:rPr>
          <w:rFonts w:asciiTheme="majorHAnsi" w:eastAsia="Times New Roman" w:hAnsiTheme="majorHAnsi" w:cstheme="majorHAnsi"/>
          <w:b/>
          <w:color w:val="000000"/>
          <w:sz w:val="22"/>
          <w:szCs w:val="22"/>
        </w:rPr>
      </w:pPr>
    </w:p>
    <w:p w14:paraId="332A6265"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b/>
          <w:color w:val="000000"/>
          <w:sz w:val="22"/>
          <w:szCs w:val="22"/>
        </w:rPr>
        <w:t>Assistance with Academic Advising and Subject Tutoring at the Academic Service Center</w:t>
      </w:r>
    </w:p>
    <w:p w14:paraId="7C0D9122"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color w:val="000000"/>
          <w:sz w:val="22"/>
          <w:szCs w:val="22"/>
        </w:rPr>
        <w:t xml:space="preserve">Students are encouraged to use the support offered by the Academic Services Center (ASC) located on the ground floor of the </w:t>
      </w:r>
      <w:proofErr w:type="gramStart"/>
      <w:r w:rsidRPr="000A6B72">
        <w:rPr>
          <w:rFonts w:asciiTheme="majorHAnsi" w:eastAsia="Times New Roman" w:hAnsiTheme="majorHAnsi" w:cstheme="majorHAnsi"/>
          <w:color w:val="000000"/>
          <w:sz w:val="22"/>
          <w:szCs w:val="22"/>
        </w:rPr>
        <w:t>Library</w:t>
      </w:r>
      <w:proofErr w:type="gramEnd"/>
      <w:r w:rsidRPr="000A6B72">
        <w:rPr>
          <w:rFonts w:asciiTheme="majorHAnsi" w:eastAsia="Times New Roman" w:hAnsiTheme="majorHAnsi" w:cstheme="majorHAnsi"/>
          <w:color w:val="000000"/>
          <w:sz w:val="22"/>
          <w:szCs w:val="22"/>
        </w:rPr>
        <w:t xml:space="preserve">.  Advising Services and tutoring in math, writing, and other subjects, including supplementary instruction, are available. The ASC also offers Peer Academic Coaching (PAC) assistance with study techniques, time management, “Eastern in 4” planning and understanding learning styles. For further information about our services, please call 465-4625 or check the ASC website at </w:t>
      </w:r>
      <w:hyperlink r:id="rId13" w:history="1">
        <w:r w:rsidRPr="00620D1F">
          <w:rPr>
            <w:rStyle w:val="Hyperlink"/>
            <w:rFonts w:asciiTheme="majorHAnsi" w:eastAsia="Times New Roman" w:hAnsiTheme="majorHAnsi" w:cstheme="majorHAnsi"/>
            <w:sz w:val="22"/>
            <w:szCs w:val="22"/>
          </w:rPr>
          <w:t>http://www.easternct.edu/asc/</w:t>
        </w:r>
      </w:hyperlink>
      <w:r w:rsidRPr="000A6B72">
        <w:rPr>
          <w:rFonts w:asciiTheme="majorHAnsi" w:eastAsia="Times New Roman" w:hAnsiTheme="majorHAnsi" w:cstheme="majorHAnsi"/>
          <w:color w:val="000000"/>
          <w:sz w:val="22"/>
          <w:szCs w:val="22"/>
        </w:rPr>
        <w:t>.</w:t>
      </w:r>
    </w:p>
    <w:p w14:paraId="2F85BA64" w14:textId="77777777" w:rsidR="002850A9" w:rsidRDefault="002850A9" w:rsidP="002850A9">
      <w:pPr>
        <w:ind w:left="-375"/>
        <w:textAlignment w:val="baseline"/>
        <w:rPr>
          <w:rFonts w:asciiTheme="majorHAnsi" w:hAnsiTheme="majorHAnsi" w:cstheme="majorHAnsi"/>
          <w:sz w:val="22"/>
          <w:szCs w:val="22"/>
        </w:rPr>
      </w:pPr>
    </w:p>
    <w:p w14:paraId="384C5DAE"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b/>
          <w:color w:val="000000"/>
          <w:sz w:val="22"/>
          <w:szCs w:val="22"/>
        </w:rPr>
        <w:lastRenderedPageBreak/>
        <w:t>Student Crisis Statement</w:t>
      </w:r>
    </w:p>
    <w:p w14:paraId="64B29D66"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color w:val="000000"/>
          <w:sz w:val="22"/>
          <w:szCs w:val="22"/>
        </w:rPr>
        <w:t xml:space="preserve">Any student who is facing challenges (i.e. mental health, securing food/housing) and believes this may affect their performance in the course is urged to contact the Dean of Students at 860-465-5244 for support. Students experiencing an immediate threat to their safety or wellbeing should contact 24-hour emergency services by dialing 911 or the Eastern’s University Police Department: 860-465-5310. </w:t>
      </w:r>
    </w:p>
    <w:p w14:paraId="334D2CF2" w14:textId="77777777" w:rsidR="002850A9" w:rsidRDefault="002850A9" w:rsidP="002850A9">
      <w:pPr>
        <w:ind w:left="-375"/>
        <w:textAlignment w:val="baseline"/>
        <w:rPr>
          <w:rFonts w:asciiTheme="majorHAnsi" w:eastAsia="Times New Roman" w:hAnsiTheme="majorHAnsi" w:cstheme="majorHAnsi"/>
          <w:b/>
          <w:color w:val="000000"/>
          <w:sz w:val="22"/>
          <w:szCs w:val="22"/>
        </w:rPr>
      </w:pPr>
    </w:p>
    <w:p w14:paraId="32C2000E" w14:textId="77777777" w:rsidR="002850A9" w:rsidRPr="00D36EB1" w:rsidRDefault="002850A9" w:rsidP="002850A9">
      <w:pPr>
        <w:ind w:left="-375"/>
        <w:textAlignment w:val="baseline"/>
        <w:rPr>
          <w:rFonts w:asciiTheme="majorHAnsi" w:eastAsia="Times New Roman" w:hAnsiTheme="majorHAnsi" w:cstheme="majorHAnsi"/>
          <w:b/>
          <w:color w:val="000000"/>
          <w:sz w:val="22"/>
          <w:szCs w:val="22"/>
        </w:rPr>
      </w:pPr>
      <w:r w:rsidRPr="000A6B72">
        <w:rPr>
          <w:rFonts w:asciiTheme="majorHAnsi" w:eastAsia="Times New Roman" w:hAnsiTheme="majorHAnsi" w:cstheme="majorHAnsi"/>
          <w:b/>
          <w:color w:val="000000"/>
          <w:sz w:val="22"/>
          <w:szCs w:val="22"/>
        </w:rPr>
        <w:t>Final Examination Statement</w:t>
      </w:r>
      <w:r w:rsidRPr="000A6B72">
        <w:rPr>
          <w:rFonts w:asciiTheme="majorHAnsi" w:eastAsia="Times New Roman" w:hAnsiTheme="majorHAnsi" w:cstheme="majorHAnsi"/>
          <w:color w:val="000000"/>
          <w:sz w:val="22"/>
          <w:szCs w:val="22"/>
        </w:rPr>
        <w:br/>
        <w:t xml:space="preserve">University policy states that, “No examination shall be given during the final week of scheduled classes of a full semester course.” Faculty must receive prior approval from the Vice-President of Academic Affairs </w:t>
      </w:r>
      <w:proofErr w:type="gramStart"/>
      <w:r w:rsidRPr="000A6B72">
        <w:rPr>
          <w:rFonts w:asciiTheme="majorHAnsi" w:eastAsia="Times New Roman" w:hAnsiTheme="majorHAnsi" w:cstheme="majorHAnsi"/>
          <w:color w:val="000000"/>
          <w:sz w:val="22"/>
          <w:szCs w:val="22"/>
        </w:rPr>
        <w:t>in order to</w:t>
      </w:r>
      <w:proofErr w:type="gramEnd"/>
      <w:r w:rsidRPr="000A6B72">
        <w:rPr>
          <w:rFonts w:asciiTheme="majorHAnsi" w:eastAsia="Times New Roman" w:hAnsiTheme="majorHAnsi" w:cstheme="majorHAnsi"/>
          <w:color w:val="000000"/>
          <w:sz w:val="22"/>
          <w:szCs w:val="22"/>
        </w:rPr>
        <w:t xml:space="preserve"> schedule an examination during the final week of classes.</w:t>
      </w:r>
      <w:r>
        <w:rPr>
          <w:rFonts w:asciiTheme="majorHAnsi" w:hAnsiTheme="majorHAnsi" w:cstheme="majorHAnsi"/>
          <w:sz w:val="22"/>
          <w:szCs w:val="22"/>
        </w:rPr>
        <w:t xml:space="preserve"> </w:t>
      </w:r>
      <w:r w:rsidRPr="000A6B72">
        <w:rPr>
          <w:rFonts w:asciiTheme="majorHAnsi" w:hAnsiTheme="majorHAnsi" w:cstheme="majorHAnsi"/>
          <w:color w:val="000000"/>
          <w:sz w:val="22"/>
          <w:szCs w:val="22"/>
        </w:rPr>
        <w:t>Faculty may, with approval from the Vice-President of Academic Affairs in consultation with the Academic Dean and Registrar, hold a single exam session for all sections of the same course. Students will be notified of the exam date, time, and place on the course syllabus.</w:t>
      </w:r>
    </w:p>
    <w:p w14:paraId="5788DF25" w14:textId="77777777" w:rsidR="002850A9" w:rsidRDefault="002850A9" w:rsidP="002850A9">
      <w:pPr>
        <w:ind w:left="-375"/>
        <w:textAlignment w:val="baseline"/>
        <w:rPr>
          <w:rFonts w:asciiTheme="majorHAnsi" w:eastAsia="Times New Roman" w:hAnsiTheme="majorHAnsi" w:cstheme="majorHAnsi"/>
          <w:b/>
          <w:color w:val="000000"/>
          <w:sz w:val="22"/>
          <w:szCs w:val="22"/>
        </w:rPr>
      </w:pPr>
    </w:p>
    <w:p w14:paraId="38E561EA"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b/>
          <w:color w:val="000000"/>
          <w:sz w:val="22"/>
          <w:szCs w:val="22"/>
        </w:rPr>
        <w:t>Misuse of Intellectual Property</w:t>
      </w:r>
    </w:p>
    <w:p w14:paraId="52EA0ED2"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color w:val="000000"/>
          <w:sz w:val="22"/>
          <w:szCs w:val="22"/>
        </w:rPr>
        <w:t>Students are advised that lectures, notes, and faculty-developed materials are the intellectual property of the instructor. Students who record lectures without express permission*, re-distribute notes/recordings, or in any other way violate intellectual property laws may be subject to disciplinary action (e.g. failure of the course, and/or academic misconduct charges up to and including Academic Dismissal). Faculty members reserve the right to pursue separate civil litigation pertaining to copyright violation in such situations.  </w:t>
      </w:r>
    </w:p>
    <w:p w14:paraId="78476CB2" w14:textId="77777777" w:rsidR="002850A9" w:rsidRDefault="002850A9" w:rsidP="002850A9">
      <w:pPr>
        <w:ind w:left="-375"/>
        <w:textAlignment w:val="baseline"/>
        <w:rPr>
          <w:rFonts w:asciiTheme="majorHAnsi" w:hAnsiTheme="majorHAnsi" w:cstheme="majorHAnsi"/>
          <w:sz w:val="22"/>
          <w:szCs w:val="22"/>
        </w:rPr>
      </w:pPr>
    </w:p>
    <w:p w14:paraId="6721E3C5"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color w:val="000000"/>
          <w:sz w:val="22"/>
          <w:szCs w:val="22"/>
        </w:rPr>
        <w:t>* Students with documented ADA accommodations are governed under</w:t>
      </w:r>
      <w:r>
        <w:rPr>
          <w:rFonts w:asciiTheme="majorHAnsi" w:eastAsia="Times New Roman" w:hAnsiTheme="majorHAnsi" w:cstheme="majorHAnsi"/>
          <w:color w:val="000000"/>
          <w:sz w:val="22"/>
          <w:szCs w:val="22"/>
        </w:rPr>
        <w:t xml:space="preserve"> the</w:t>
      </w:r>
      <w:r w:rsidRPr="000A6B72">
        <w:rPr>
          <w:rFonts w:asciiTheme="majorHAnsi" w:eastAsia="Times New Roman" w:hAnsiTheme="majorHAnsi" w:cstheme="majorHAnsi"/>
          <w:color w:val="000000"/>
          <w:sz w:val="22"/>
          <w:szCs w:val="22"/>
        </w:rPr>
        <w:t xml:space="preserve"> signed Audio Recording Agreements.</w:t>
      </w:r>
    </w:p>
    <w:p w14:paraId="1A2BE731" w14:textId="77777777" w:rsidR="002850A9" w:rsidRDefault="002850A9" w:rsidP="002850A9">
      <w:pPr>
        <w:ind w:left="-375"/>
        <w:textAlignment w:val="baseline"/>
        <w:rPr>
          <w:rFonts w:asciiTheme="majorHAnsi" w:hAnsiTheme="majorHAnsi" w:cstheme="majorHAnsi"/>
          <w:sz w:val="22"/>
          <w:szCs w:val="22"/>
        </w:rPr>
      </w:pPr>
    </w:p>
    <w:p w14:paraId="2151087C"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b/>
          <w:color w:val="000000"/>
          <w:sz w:val="22"/>
          <w:szCs w:val="22"/>
        </w:rPr>
        <w:t xml:space="preserve">Note on the Syllabus </w:t>
      </w:r>
    </w:p>
    <w:p w14:paraId="3CBF540A"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color w:val="000000"/>
          <w:sz w:val="22"/>
          <w:szCs w:val="22"/>
        </w:rPr>
        <w:t xml:space="preserve">Faculty reserve the right to make changes to the course syllabus as needed. However, every attempt will be made to keep such changes to a minimum and are usually made in response to university, program, or Connecticut State Department of Education rules or regulations. </w:t>
      </w:r>
    </w:p>
    <w:p w14:paraId="1307D90E" w14:textId="77777777" w:rsidR="002850A9" w:rsidRDefault="002850A9" w:rsidP="002850A9">
      <w:pPr>
        <w:ind w:left="-375"/>
        <w:textAlignment w:val="baseline"/>
        <w:rPr>
          <w:rFonts w:asciiTheme="majorHAnsi" w:hAnsiTheme="majorHAnsi" w:cstheme="majorHAnsi"/>
          <w:sz w:val="22"/>
          <w:szCs w:val="22"/>
        </w:rPr>
      </w:pPr>
    </w:p>
    <w:p w14:paraId="2F1EA443"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b/>
          <w:color w:val="000000"/>
          <w:sz w:val="22"/>
          <w:szCs w:val="22"/>
        </w:rPr>
        <w:t xml:space="preserve">Electronic Communication </w:t>
      </w:r>
    </w:p>
    <w:p w14:paraId="45905E54" w14:textId="77777777" w:rsidR="002850A9" w:rsidRDefault="002850A9" w:rsidP="002850A9">
      <w:pPr>
        <w:ind w:left="-375"/>
        <w:textAlignment w:val="baseline"/>
        <w:rPr>
          <w:rFonts w:asciiTheme="majorHAnsi" w:eastAsia="Times New Roman" w:hAnsiTheme="majorHAnsi" w:cstheme="majorHAnsi"/>
          <w:color w:val="000000"/>
          <w:sz w:val="22"/>
          <w:szCs w:val="22"/>
        </w:rPr>
      </w:pPr>
      <w:r w:rsidRPr="000A6B72">
        <w:rPr>
          <w:rFonts w:asciiTheme="majorHAnsi" w:eastAsia="Times New Roman" w:hAnsiTheme="majorHAnsi" w:cstheme="majorHAnsi"/>
          <w:color w:val="000000"/>
          <w:sz w:val="22"/>
          <w:szCs w:val="22"/>
        </w:rPr>
        <w:t>Students are expected to receive, read, and respond to their email in a timely fashion. Some communications may be time-sensitive or contain important classroom announcements, and students are responsible for checking their email so they can react to such information. Additionally, all electronic communications relevant to the course should take place within the ECSU email system. Do not assume that email sent by outside providers will be received by your professor.</w:t>
      </w:r>
    </w:p>
    <w:p w14:paraId="4E7F9B00" w14:textId="77777777" w:rsidR="002850A9" w:rsidRDefault="002850A9" w:rsidP="002850A9">
      <w:pPr>
        <w:ind w:left="-375"/>
        <w:textAlignment w:val="baseline"/>
        <w:rPr>
          <w:rFonts w:asciiTheme="majorHAnsi" w:eastAsia="Times New Roman" w:hAnsiTheme="majorHAnsi" w:cstheme="majorHAnsi"/>
          <w:color w:val="000000"/>
          <w:sz w:val="22"/>
          <w:szCs w:val="22"/>
        </w:rPr>
      </w:pPr>
    </w:p>
    <w:p w14:paraId="106A2AB7"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b/>
          <w:sz w:val="22"/>
          <w:szCs w:val="22"/>
        </w:rPr>
        <w:t>Weather Cancellations:</w:t>
      </w:r>
    </w:p>
    <w:p w14:paraId="53F56E8B"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sz w:val="22"/>
          <w:szCs w:val="22"/>
        </w:rPr>
        <w:t xml:space="preserve">Call (860) 465-4444 or (800) 578-1449, or go online and subscribe to the alert system: </w:t>
      </w:r>
      <w:hyperlink r:id="rId14">
        <w:r w:rsidRPr="000A6B72">
          <w:rPr>
            <w:rFonts w:asciiTheme="majorHAnsi" w:eastAsia="Times New Roman" w:hAnsiTheme="majorHAnsi" w:cstheme="majorHAnsi"/>
            <w:color w:val="0563C1"/>
            <w:sz w:val="22"/>
            <w:szCs w:val="22"/>
            <w:u w:val="single"/>
          </w:rPr>
          <w:t>www.easternct.edu/easternalert</w:t>
        </w:r>
      </w:hyperlink>
    </w:p>
    <w:p w14:paraId="099EAFF4" w14:textId="77777777" w:rsidR="002850A9" w:rsidRDefault="002850A9" w:rsidP="002850A9">
      <w:pPr>
        <w:ind w:left="-375"/>
        <w:textAlignment w:val="baseline"/>
        <w:rPr>
          <w:rFonts w:asciiTheme="majorHAnsi" w:hAnsiTheme="majorHAnsi" w:cstheme="majorHAnsi"/>
          <w:sz w:val="22"/>
          <w:szCs w:val="22"/>
        </w:rPr>
      </w:pPr>
      <w:r w:rsidRPr="000A6B72">
        <w:rPr>
          <w:rFonts w:asciiTheme="majorHAnsi" w:eastAsia="Times New Roman" w:hAnsiTheme="majorHAnsi" w:cstheme="majorHAnsi"/>
          <w:sz w:val="22"/>
          <w:szCs w:val="22"/>
        </w:rPr>
        <w:t xml:space="preserve">Students are responsible for familiarizing themselves with the University’s numerous policies and procedures contained in the University Catalog and Student Handbook. The Code of Conduct policies and the Policy on Academic Misconduct are of special significance, since cheating, plagiarism, and personal misconduct are strictly prohibited and carry severe penalties. Students should read and understand Eastern's Academic Misconduct Policy, which can be found in the student handbook. </w:t>
      </w:r>
      <w:hyperlink r:id="rId15">
        <w:r w:rsidRPr="000A6B72">
          <w:rPr>
            <w:rFonts w:asciiTheme="majorHAnsi" w:eastAsia="Times New Roman" w:hAnsiTheme="majorHAnsi" w:cstheme="majorHAnsi"/>
            <w:color w:val="0563C1"/>
            <w:sz w:val="22"/>
            <w:szCs w:val="22"/>
            <w:u w:val="single"/>
          </w:rPr>
          <w:t>http://ecsu-svkb2.easternct.edu/index.php?View=entry&amp;EntryID=307</w:t>
        </w:r>
      </w:hyperlink>
    </w:p>
    <w:p w14:paraId="27D0D4DF" w14:textId="77777777" w:rsidR="002850A9" w:rsidRDefault="002850A9" w:rsidP="002850A9">
      <w:pPr>
        <w:ind w:left="-375"/>
        <w:textAlignment w:val="baseline"/>
        <w:rPr>
          <w:rFonts w:asciiTheme="majorHAnsi" w:eastAsia="Times New Roman" w:hAnsiTheme="majorHAnsi" w:cstheme="majorHAnsi"/>
          <w:sz w:val="22"/>
          <w:szCs w:val="22"/>
        </w:rPr>
      </w:pPr>
      <w:r w:rsidRPr="000A6B72">
        <w:rPr>
          <w:rFonts w:asciiTheme="majorHAnsi" w:eastAsia="Times New Roman" w:hAnsiTheme="majorHAnsi" w:cstheme="majorHAnsi"/>
          <w:sz w:val="22"/>
          <w:szCs w:val="22"/>
        </w:rPr>
        <w:t>All violations will be handled under the procedures established in this policy.</w:t>
      </w:r>
    </w:p>
    <w:p w14:paraId="11832F74" w14:textId="77777777" w:rsidR="002850A9" w:rsidRDefault="002850A9" w:rsidP="002850A9">
      <w:pPr>
        <w:ind w:left="-375"/>
        <w:textAlignment w:val="baseline"/>
        <w:rPr>
          <w:rFonts w:asciiTheme="majorHAnsi" w:eastAsia="Times New Roman" w:hAnsiTheme="majorHAnsi" w:cstheme="majorHAnsi"/>
          <w:sz w:val="22"/>
          <w:szCs w:val="22"/>
        </w:rPr>
      </w:pPr>
    </w:p>
    <w:p w14:paraId="70C030B5" w14:textId="77777777" w:rsidR="002850A9" w:rsidRDefault="002850A9" w:rsidP="002850A9">
      <w:pPr>
        <w:ind w:left="-375"/>
        <w:textAlignment w:val="baseline"/>
        <w:rPr>
          <w:rStyle w:val="eop"/>
          <w:rFonts w:asciiTheme="majorHAnsi" w:hAnsiTheme="majorHAnsi" w:cstheme="majorHAnsi"/>
          <w:sz w:val="22"/>
          <w:szCs w:val="22"/>
        </w:rPr>
      </w:pPr>
      <w:r w:rsidRPr="000A6B72">
        <w:rPr>
          <w:rStyle w:val="normaltextrun"/>
          <w:rFonts w:asciiTheme="majorHAnsi" w:hAnsiTheme="majorHAnsi" w:cstheme="majorHAnsi"/>
          <w:b/>
          <w:bCs/>
          <w:sz w:val="22"/>
          <w:szCs w:val="22"/>
        </w:rPr>
        <w:lastRenderedPageBreak/>
        <w:t xml:space="preserve">Academic Success Center: </w:t>
      </w:r>
      <w:r w:rsidRPr="000A6B72">
        <w:rPr>
          <w:rStyle w:val="normaltextrun"/>
          <w:rFonts w:asciiTheme="majorHAnsi" w:hAnsiTheme="majorHAnsi" w:cstheme="majorHAnsi"/>
          <w:sz w:val="22"/>
          <w:szCs w:val="22"/>
        </w:rPr>
        <w:t xml:space="preserve">Students are encouraged to use the support offered by the Academic Success Center (ASC) located on the ground floor of the </w:t>
      </w:r>
      <w:proofErr w:type="gramStart"/>
      <w:r w:rsidRPr="000A6B72">
        <w:rPr>
          <w:rStyle w:val="normaltextrun"/>
          <w:rFonts w:asciiTheme="majorHAnsi" w:hAnsiTheme="majorHAnsi" w:cstheme="majorHAnsi"/>
          <w:sz w:val="22"/>
          <w:szCs w:val="22"/>
        </w:rPr>
        <w:t>Library</w:t>
      </w:r>
      <w:proofErr w:type="gramEnd"/>
      <w:r w:rsidRPr="000A6B72">
        <w:rPr>
          <w:rStyle w:val="normaltextrun"/>
          <w:rFonts w:asciiTheme="majorHAnsi" w:hAnsiTheme="majorHAnsi" w:cstheme="majorHAnsi"/>
          <w:sz w:val="22"/>
          <w:szCs w:val="22"/>
        </w:rPr>
        <w:t xml:space="preserve">. Its </w:t>
      </w:r>
      <w:r w:rsidRPr="000A6B72">
        <w:rPr>
          <w:rStyle w:val="normaltextrun"/>
          <w:rFonts w:asciiTheme="majorHAnsi" w:hAnsiTheme="majorHAnsi" w:cstheme="majorHAnsi"/>
          <w:i/>
          <w:iCs/>
          <w:sz w:val="22"/>
          <w:szCs w:val="22"/>
          <w:u w:val="single"/>
        </w:rPr>
        <w:t xml:space="preserve">Writing Center </w:t>
      </w:r>
      <w:r w:rsidRPr="000A6B72">
        <w:rPr>
          <w:rStyle w:val="normaltextrun"/>
          <w:rFonts w:asciiTheme="majorHAnsi" w:hAnsiTheme="majorHAnsi" w:cstheme="majorHAnsi"/>
          <w:sz w:val="22"/>
          <w:szCs w:val="22"/>
        </w:rPr>
        <w:t xml:space="preserve">is excellent in supporting your class writing assignments. For the most updated hours of operation, check the ASC website at </w:t>
      </w:r>
      <w:hyperlink r:id="rId16" w:tgtFrame="_blank" w:history="1">
        <w:r w:rsidRPr="000A6B72">
          <w:rPr>
            <w:rStyle w:val="normaltextrun"/>
            <w:rFonts w:asciiTheme="majorHAnsi" w:hAnsiTheme="majorHAnsi" w:cstheme="majorHAnsi"/>
            <w:color w:val="0000FF"/>
            <w:sz w:val="22"/>
            <w:szCs w:val="22"/>
            <w:u w:val="single"/>
          </w:rPr>
          <w:t>http://www.easternct.edu/asc/</w:t>
        </w:r>
        <w:r w:rsidRPr="000A6B72">
          <w:rPr>
            <w:rStyle w:val="normaltextrun"/>
            <w:rFonts w:asciiTheme="majorHAnsi" w:hAnsiTheme="majorHAnsi" w:cstheme="majorHAnsi"/>
            <w:b/>
            <w:bCs/>
            <w:i/>
            <w:iCs/>
            <w:color w:val="0000FF"/>
            <w:sz w:val="22"/>
            <w:szCs w:val="22"/>
          </w:rPr>
          <w:t>.</w:t>
        </w:r>
      </w:hyperlink>
      <w:r w:rsidRPr="000A6B72">
        <w:rPr>
          <w:rStyle w:val="eop"/>
          <w:rFonts w:asciiTheme="majorHAnsi" w:hAnsiTheme="majorHAnsi" w:cstheme="majorHAnsi"/>
          <w:sz w:val="22"/>
          <w:szCs w:val="22"/>
        </w:rPr>
        <w:t> </w:t>
      </w:r>
    </w:p>
    <w:p w14:paraId="1819791B" w14:textId="77777777" w:rsidR="002850A9" w:rsidRDefault="002850A9" w:rsidP="002850A9">
      <w:pPr>
        <w:ind w:left="-375"/>
        <w:textAlignment w:val="baseline"/>
        <w:rPr>
          <w:rStyle w:val="normaltextrun"/>
          <w:rFonts w:asciiTheme="majorHAnsi" w:hAnsiTheme="majorHAnsi" w:cstheme="majorHAnsi"/>
          <w:b/>
          <w:bCs/>
          <w:sz w:val="22"/>
          <w:szCs w:val="22"/>
        </w:rPr>
      </w:pPr>
    </w:p>
    <w:p w14:paraId="2447C346" w14:textId="77777777" w:rsidR="002850A9" w:rsidRPr="000A6B72" w:rsidRDefault="002850A9" w:rsidP="002850A9">
      <w:pPr>
        <w:ind w:left="-375"/>
        <w:textAlignment w:val="baseline"/>
        <w:rPr>
          <w:rFonts w:asciiTheme="majorHAnsi" w:hAnsiTheme="majorHAnsi" w:cstheme="majorHAnsi"/>
          <w:sz w:val="22"/>
          <w:szCs w:val="22"/>
        </w:rPr>
      </w:pPr>
      <w:r w:rsidRPr="000A6B72">
        <w:rPr>
          <w:rStyle w:val="normaltextrun"/>
          <w:rFonts w:asciiTheme="majorHAnsi" w:hAnsiTheme="majorHAnsi" w:cstheme="majorHAnsi"/>
          <w:b/>
          <w:bCs/>
          <w:sz w:val="22"/>
          <w:szCs w:val="22"/>
        </w:rPr>
        <w:t>Academic Misconduct</w:t>
      </w:r>
      <w:r w:rsidRPr="000A6B72">
        <w:rPr>
          <w:rStyle w:val="normaltextrun"/>
          <w:rFonts w:asciiTheme="majorHAnsi" w:hAnsiTheme="majorHAnsi" w:cstheme="majorHAnsi"/>
          <w:sz w:val="22"/>
          <w:szCs w:val="22"/>
        </w:rPr>
        <w:t xml:space="preserve">: Students are responsible for familiarizing themselves with the University’s numerous policies and procedures contained in the University Catalog and Student Handbook. The Code of Conduct policies and the Policy on Academic Misconduct are of special significance, since cheating, plagiarism, and personal misconduct are strictly prohibited and carry severe penalties. Students should read and understand Eastern's Academic Misconduct Policy, which can be found in the student handbook. </w:t>
      </w:r>
      <w:r w:rsidRPr="000A6B72">
        <w:rPr>
          <w:rStyle w:val="normaltextrun"/>
          <w:rFonts w:asciiTheme="majorHAnsi" w:hAnsiTheme="majorHAnsi" w:cstheme="majorHAnsi"/>
          <w:color w:val="FF0000"/>
          <w:sz w:val="22"/>
          <w:szCs w:val="22"/>
          <w:u w:val="single"/>
        </w:rPr>
        <w:t>https://easternct.makekb.com/entry/307/</w:t>
      </w:r>
      <w:r w:rsidRPr="000A6B72">
        <w:rPr>
          <w:rStyle w:val="eop"/>
          <w:rFonts w:asciiTheme="majorHAnsi" w:hAnsiTheme="majorHAnsi" w:cstheme="majorHAnsi"/>
          <w:color w:val="FF0000"/>
          <w:sz w:val="22"/>
          <w:szCs w:val="22"/>
        </w:rPr>
        <w:t> </w:t>
      </w:r>
    </w:p>
    <w:p w14:paraId="79BA8195" w14:textId="77777777" w:rsidR="002850A9" w:rsidRPr="004A6153" w:rsidRDefault="002850A9" w:rsidP="005723EC">
      <w:pPr>
        <w:ind w:left="-375" w:right="2850"/>
        <w:textAlignment w:val="baseline"/>
        <w:rPr>
          <w:rFonts w:asciiTheme="majorHAnsi" w:hAnsiTheme="majorHAnsi" w:cstheme="majorHAnsi"/>
          <w:sz w:val="22"/>
          <w:szCs w:val="22"/>
          <w:highlight w:val="yellow"/>
        </w:rPr>
      </w:pPr>
    </w:p>
    <w:p w14:paraId="65E845C1" w14:textId="77777777" w:rsidR="002850A9" w:rsidRDefault="002850A9" w:rsidP="002850A9">
      <w:pPr>
        <w:ind w:left="-375" w:right="2850" w:firstLine="1095"/>
        <w:textAlignment w:val="baseline"/>
        <w:rPr>
          <w:rFonts w:asciiTheme="majorHAnsi" w:hAnsiTheme="majorHAnsi" w:cstheme="majorHAnsi"/>
          <w:sz w:val="22"/>
          <w:szCs w:val="22"/>
        </w:rPr>
      </w:pPr>
    </w:p>
    <w:p w14:paraId="5D8D2D39" w14:textId="77777777" w:rsidR="002850A9" w:rsidRPr="0005239B" w:rsidRDefault="002850A9" w:rsidP="002850A9">
      <w:pPr>
        <w:ind w:left="-375" w:right="2850" w:firstLine="1095"/>
        <w:textAlignment w:val="baseline"/>
        <w:rPr>
          <w:rFonts w:asciiTheme="majorHAnsi" w:hAnsiTheme="majorHAnsi" w:cstheme="majorHAnsi"/>
          <w:sz w:val="22"/>
          <w:szCs w:val="22"/>
        </w:rPr>
      </w:pPr>
    </w:p>
    <w:sectPr w:rsidR="002850A9" w:rsidRPr="0005239B" w:rsidSect="004473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348D"/>
    <w:multiLevelType w:val="hybridMultilevel"/>
    <w:tmpl w:val="45645ADC"/>
    <w:lvl w:ilvl="0" w:tplc="0B0E5888">
      <w:start w:val="3"/>
      <w:numFmt w:val="decimal"/>
      <w:lvlText w:val="%1."/>
      <w:lvlJc w:val="left"/>
      <w:pPr>
        <w:ind w:left="720" w:hanging="360"/>
      </w:pPr>
    </w:lvl>
    <w:lvl w:ilvl="1" w:tplc="DA242A7A">
      <w:start w:val="1"/>
      <w:numFmt w:val="lowerLetter"/>
      <w:lvlText w:val="%2."/>
      <w:lvlJc w:val="left"/>
      <w:pPr>
        <w:ind w:left="1440" w:hanging="360"/>
      </w:pPr>
    </w:lvl>
    <w:lvl w:ilvl="2" w:tplc="D0341142">
      <w:start w:val="1"/>
      <w:numFmt w:val="lowerRoman"/>
      <w:lvlText w:val="%3."/>
      <w:lvlJc w:val="right"/>
      <w:pPr>
        <w:ind w:left="2160" w:hanging="180"/>
      </w:pPr>
    </w:lvl>
    <w:lvl w:ilvl="3" w:tplc="9140C18E">
      <w:start w:val="1"/>
      <w:numFmt w:val="decimal"/>
      <w:lvlText w:val="%4."/>
      <w:lvlJc w:val="left"/>
      <w:pPr>
        <w:ind w:left="2880" w:hanging="360"/>
      </w:pPr>
    </w:lvl>
    <w:lvl w:ilvl="4" w:tplc="E09C6584">
      <w:start w:val="1"/>
      <w:numFmt w:val="lowerLetter"/>
      <w:lvlText w:val="%5."/>
      <w:lvlJc w:val="left"/>
      <w:pPr>
        <w:ind w:left="3600" w:hanging="360"/>
      </w:pPr>
    </w:lvl>
    <w:lvl w:ilvl="5" w:tplc="E5CA0E24">
      <w:start w:val="1"/>
      <w:numFmt w:val="lowerRoman"/>
      <w:lvlText w:val="%6."/>
      <w:lvlJc w:val="right"/>
      <w:pPr>
        <w:ind w:left="4320" w:hanging="180"/>
      </w:pPr>
    </w:lvl>
    <w:lvl w:ilvl="6" w:tplc="B84CC8EA">
      <w:start w:val="1"/>
      <w:numFmt w:val="decimal"/>
      <w:lvlText w:val="%7."/>
      <w:lvlJc w:val="left"/>
      <w:pPr>
        <w:ind w:left="5040" w:hanging="360"/>
      </w:pPr>
    </w:lvl>
    <w:lvl w:ilvl="7" w:tplc="76D8C8D8">
      <w:start w:val="1"/>
      <w:numFmt w:val="lowerLetter"/>
      <w:lvlText w:val="%8."/>
      <w:lvlJc w:val="left"/>
      <w:pPr>
        <w:ind w:left="5760" w:hanging="360"/>
      </w:pPr>
    </w:lvl>
    <w:lvl w:ilvl="8" w:tplc="AE100CDE">
      <w:start w:val="1"/>
      <w:numFmt w:val="lowerRoman"/>
      <w:lvlText w:val="%9."/>
      <w:lvlJc w:val="right"/>
      <w:pPr>
        <w:ind w:left="6480" w:hanging="180"/>
      </w:pPr>
    </w:lvl>
  </w:abstractNum>
  <w:abstractNum w:abstractNumId="1" w15:restartNumberingAfterBreak="0">
    <w:nsid w:val="08ED2643"/>
    <w:multiLevelType w:val="hybridMultilevel"/>
    <w:tmpl w:val="48D8EAE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 w15:restartNumberingAfterBreak="0">
    <w:nsid w:val="0CA43131"/>
    <w:multiLevelType w:val="hybridMultilevel"/>
    <w:tmpl w:val="183C1F46"/>
    <w:lvl w:ilvl="0" w:tplc="36C694EE">
      <w:start w:val="4"/>
      <w:numFmt w:val="decimal"/>
      <w:lvlText w:val="%1."/>
      <w:lvlJc w:val="left"/>
      <w:pPr>
        <w:ind w:left="720" w:hanging="360"/>
      </w:pPr>
    </w:lvl>
    <w:lvl w:ilvl="1" w:tplc="FD682DD8">
      <w:start w:val="1"/>
      <w:numFmt w:val="lowerLetter"/>
      <w:lvlText w:val="%2."/>
      <w:lvlJc w:val="left"/>
      <w:pPr>
        <w:ind w:left="1440" w:hanging="360"/>
      </w:pPr>
    </w:lvl>
    <w:lvl w:ilvl="2" w:tplc="13C60F7A">
      <w:start w:val="1"/>
      <w:numFmt w:val="lowerRoman"/>
      <w:lvlText w:val="%3."/>
      <w:lvlJc w:val="right"/>
      <w:pPr>
        <w:ind w:left="2160" w:hanging="180"/>
      </w:pPr>
    </w:lvl>
    <w:lvl w:ilvl="3" w:tplc="FDC410DC">
      <w:start w:val="1"/>
      <w:numFmt w:val="decimal"/>
      <w:lvlText w:val="%4."/>
      <w:lvlJc w:val="left"/>
      <w:pPr>
        <w:ind w:left="2880" w:hanging="360"/>
      </w:pPr>
    </w:lvl>
    <w:lvl w:ilvl="4" w:tplc="10B2F5AC">
      <w:start w:val="1"/>
      <w:numFmt w:val="lowerLetter"/>
      <w:lvlText w:val="%5."/>
      <w:lvlJc w:val="left"/>
      <w:pPr>
        <w:ind w:left="3600" w:hanging="360"/>
      </w:pPr>
    </w:lvl>
    <w:lvl w:ilvl="5" w:tplc="6F0A432C">
      <w:start w:val="1"/>
      <w:numFmt w:val="lowerRoman"/>
      <w:lvlText w:val="%6."/>
      <w:lvlJc w:val="right"/>
      <w:pPr>
        <w:ind w:left="4320" w:hanging="180"/>
      </w:pPr>
    </w:lvl>
    <w:lvl w:ilvl="6" w:tplc="5688134E">
      <w:start w:val="1"/>
      <w:numFmt w:val="decimal"/>
      <w:lvlText w:val="%7."/>
      <w:lvlJc w:val="left"/>
      <w:pPr>
        <w:ind w:left="5040" w:hanging="360"/>
      </w:pPr>
    </w:lvl>
    <w:lvl w:ilvl="7" w:tplc="08C48936">
      <w:start w:val="1"/>
      <w:numFmt w:val="lowerLetter"/>
      <w:lvlText w:val="%8."/>
      <w:lvlJc w:val="left"/>
      <w:pPr>
        <w:ind w:left="5760" w:hanging="360"/>
      </w:pPr>
    </w:lvl>
    <w:lvl w:ilvl="8" w:tplc="737E403A">
      <w:start w:val="1"/>
      <w:numFmt w:val="lowerRoman"/>
      <w:lvlText w:val="%9."/>
      <w:lvlJc w:val="right"/>
      <w:pPr>
        <w:ind w:left="6480" w:hanging="180"/>
      </w:pPr>
    </w:lvl>
  </w:abstractNum>
  <w:abstractNum w:abstractNumId="3" w15:restartNumberingAfterBreak="0">
    <w:nsid w:val="0E755DE7"/>
    <w:multiLevelType w:val="multilevel"/>
    <w:tmpl w:val="881AB3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9BDD5AF"/>
    <w:multiLevelType w:val="hybridMultilevel"/>
    <w:tmpl w:val="E4CCE4EE"/>
    <w:lvl w:ilvl="0" w:tplc="1C08C2B6">
      <w:start w:val="1"/>
      <w:numFmt w:val="bullet"/>
      <w:lvlText w:val=""/>
      <w:lvlJc w:val="left"/>
      <w:pPr>
        <w:ind w:left="720" w:hanging="360"/>
      </w:pPr>
      <w:rPr>
        <w:rFonts w:ascii="Symbol" w:hAnsi="Symbol" w:hint="default"/>
      </w:rPr>
    </w:lvl>
    <w:lvl w:ilvl="1" w:tplc="69869206">
      <w:start w:val="1"/>
      <w:numFmt w:val="bullet"/>
      <w:lvlText w:val="o"/>
      <w:lvlJc w:val="left"/>
      <w:pPr>
        <w:ind w:left="1440" w:hanging="360"/>
      </w:pPr>
      <w:rPr>
        <w:rFonts w:ascii="Courier New" w:hAnsi="Courier New" w:hint="default"/>
      </w:rPr>
    </w:lvl>
    <w:lvl w:ilvl="2" w:tplc="7332CF46">
      <w:start w:val="1"/>
      <w:numFmt w:val="bullet"/>
      <w:lvlText w:val=""/>
      <w:lvlJc w:val="left"/>
      <w:pPr>
        <w:ind w:left="2160" w:hanging="360"/>
      </w:pPr>
      <w:rPr>
        <w:rFonts w:ascii="Wingdings" w:hAnsi="Wingdings" w:hint="default"/>
      </w:rPr>
    </w:lvl>
    <w:lvl w:ilvl="3" w:tplc="409AD39C">
      <w:start w:val="1"/>
      <w:numFmt w:val="bullet"/>
      <w:lvlText w:val=""/>
      <w:lvlJc w:val="left"/>
      <w:pPr>
        <w:ind w:left="2880" w:hanging="360"/>
      </w:pPr>
      <w:rPr>
        <w:rFonts w:ascii="Symbol" w:hAnsi="Symbol" w:hint="default"/>
      </w:rPr>
    </w:lvl>
    <w:lvl w:ilvl="4" w:tplc="B734FB46">
      <w:start w:val="1"/>
      <w:numFmt w:val="bullet"/>
      <w:lvlText w:val="o"/>
      <w:lvlJc w:val="left"/>
      <w:pPr>
        <w:ind w:left="3600" w:hanging="360"/>
      </w:pPr>
      <w:rPr>
        <w:rFonts w:ascii="Courier New" w:hAnsi="Courier New" w:hint="default"/>
      </w:rPr>
    </w:lvl>
    <w:lvl w:ilvl="5" w:tplc="7A6026EA">
      <w:start w:val="1"/>
      <w:numFmt w:val="bullet"/>
      <w:lvlText w:val=""/>
      <w:lvlJc w:val="left"/>
      <w:pPr>
        <w:ind w:left="4320" w:hanging="360"/>
      </w:pPr>
      <w:rPr>
        <w:rFonts w:ascii="Wingdings" w:hAnsi="Wingdings" w:hint="default"/>
      </w:rPr>
    </w:lvl>
    <w:lvl w:ilvl="6" w:tplc="5D9CB7AC">
      <w:start w:val="1"/>
      <w:numFmt w:val="bullet"/>
      <w:lvlText w:val=""/>
      <w:lvlJc w:val="left"/>
      <w:pPr>
        <w:ind w:left="5040" w:hanging="360"/>
      </w:pPr>
      <w:rPr>
        <w:rFonts w:ascii="Symbol" w:hAnsi="Symbol" w:hint="default"/>
      </w:rPr>
    </w:lvl>
    <w:lvl w:ilvl="7" w:tplc="C622A994">
      <w:start w:val="1"/>
      <w:numFmt w:val="bullet"/>
      <w:lvlText w:val="o"/>
      <w:lvlJc w:val="left"/>
      <w:pPr>
        <w:ind w:left="5760" w:hanging="360"/>
      </w:pPr>
      <w:rPr>
        <w:rFonts w:ascii="Courier New" w:hAnsi="Courier New" w:hint="default"/>
      </w:rPr>
    </w:lvl>
    <w:lvl w:ilvl="8" w:tplc="326E2B82">
      <w:start w:val="1"/>
      <w:numFmt w:val="bullet"/>
      <w:lvlText w:val=""/>
      <w:lvlJc w:val="left"/>
      <w:pPr>
        <w:ind w:left="6480" w:hanging="360"/>
      </w:pPr>
      <w:rPr>
        <w:rFonts w:ascii="Wingdings" w:hAnsi="Wingdings" w:hint="default"/>
      </w:rPr>
    </w:lvl>
  </w:abstractNum>
  <w:abstractNum w:abstractNumId="5" w15:restartNumberingAfterBreak="0">
    <w:nsid w:val="1D8A12E6"/>
    <w:multiLevelType w:val="hybridMultilevel"/>
    <w:tmpl w:val="677EB836"/>
    <w:lvl w:ilvl="0" w:tplc="A90A7D98">
      <w:start w:val="1"/>
      <w:numFmt w:val="bullet"/>
      <w:lvlText w:val=""/>
      <w:lvlJc w:val="left"/>
      <w:pPr>
        <w:ind w:left="720" w:hanging="360"/>
      </w:pPr>
      <w:rPr>
        <w:rFonts w:ascii="Symbol" w:hAnsi="Symbol" w:hint="default"/>
      </w:rPr>
    </w:lvl>
    <w:lvl w:ilvl="1" w:tplc="A0848278">
      <w:start w:val="1"/>
      <w:numFmt w:val="bullet"/>
      <w:lvlText w:val="o"/>
      <w:lvlJc w:val="left"/>
      <w:pPr>
        <w:ind w:left="1440" w:hanging="360"/>
      </w:pPr>
      <w:rPr>
        <w:rFonts w:ascii="Courier New" w:hAnsi="Courier New" w:hint="default"/>
      </w:rPr>
    </w:lvl>
    <w:lvl w:ilvl="2" w:tplc="A8487DCA">
      <w:start w:val="1"/>
      <w:numFmt w:val="bullet"/>
      <w:lvlText w:val=""/>
      <w:lvlJc w:val="left"/>
      <w:pPr>
        <w:ind w:left="2160" w:hanging="360"/>
      </w:pPr>
      <w:rPr>
        <w:rFonts w:ascii="Wingdings" w:hAnsi="Wingdings" w:hint="default"/>
      </w:rPr>
    </w:lvl>
    <w:lvl w:ilvl="3" w:tplc="31387BA0">
      <w:start w:val="1"/>
      <w:numFmt w:val="bullet"/>
      <w:lvlText w:val=""/>
      <w:lvlJc w:val="left"/>
      <w:pPr>
        <w:ind w:left="2880" w:hanging="360"/>
      </w:pPr>
      <w:rPr>
        <w:rFonts w:ascii="Symbol" w:hAnsi="Symbol" w:hint="default"/>
      </w:rPr>
    </w:lvl>
    <w:lvl w:ilvl="4" w:tplc="438E29D6">
      <w:start w:val="1"/>
      <w:numFmt w:val="bullet"/>
      <w:lvlText w:val="o"/>
      <w:lvlJc w:val="left"/>
      <w:pPr>
        <w:ind w:left="3600" w:hanging="360"/>
      </w:pPr>
      <w:rPr>
        <w:rFonts w:ascii="Courier New" w:hAnsi="Courier New" w:hint="default"/>
      </w:rPr>
    </w:lvl>
    <w:lvl w:ilvl="5" w:tplc="8080266C">
      <w:start w:val="1"/>
      <w:numFmt w:val="bullet"/>
      <w:lvlText w:val=""/>
      <w:lvlJc w:val="left"/>
      <w:pPr>
        <w:ind w:left="4320" w:hanging="360"/>
      </w:pPr>
      <w:rPr>
        <w:rFonts w:ascii="Wingdings" w:hAnsi="Wingdings" w:hint="default"/>
      </w:rPr>
    </w:lvl>
    <w:lvl w:ilvl="6" w:tplc="5D7A799E">
      <w:start w:val="1"/>
      <w:numFmt w:val="bullet"/>
      <w:lvlText w:val=""/>
      <w:lvlJc w:val="left"/>
      <w:pPr>
        <w:ind w:left="5040" w:hanging="360"/>
      </w:pPr>
      <w:rPr>
        <w:rFonts w:ascii="Symbol" w:hAnsi="Symbol" w:hint="default"/>
      </w:rPr>
    </w:lvl>
    <w:lvl w:ilvl="7" w:tplc="05C23280">
      <w:start w:val="1"/>
      <w:numFmt w:val="bullet"/>
      <w:lvlText w:val="o"/>
      <w:lvlJc w:val="left"/>
      <w:pPr>
        <w:ind w:left="5760" w:hanging="360"/>
      </w:pPr>
      <w:rPr>
        <w:rFonts w:ascii="Courier New" w:hAnsi="Courier New" w:hint="default"/>
      </w:rPr>
    </w:lvl>
    <w:lvl w:ilvl="8" w:tplc="A0BA97DE">
      <w:start w:val="1"/>
      <w:numFmt w:val="bullet"/>
      <w:lvlText w:val=""/>
      <w:lvlJc w:val="left"/>
      <w:pPr>
        <w:ind w:left="6480" w:hanging="360"/>
      </w:pPr>
      <w:rPr>
        <w:rFonts w:ascii="Wingdings" w:hAnsi="Wingdings" w:hint="default"/>
      </w:rPr>
    </w:lvl>
  </w:abstractNum>
  <w:abstractNum w:abstractNumId="6" w15:restartNumberingAfterBreak="0">
    <w:nsid w:val="274BEF88"/>
    <w:multiLevelType w:val="hybridMultilevel"/>
    <w:tmpl w:val="F5F8C72C"/>
    <w:lvl w:ilvl="0" w:tplc="881862D6">
      <w:start w:val="1"/>
      <w:numFmt w:val="decimal"/>
      <w:lvlText w:val="%1."/>
      <w:lvlJc w:val="left"/>
      <w:pPr>
        <w:ind w:left="720" w:hanging="360"/>
      </w:pPr>
    </w:lvl>
    <w:lvl w:ilvl="1" w:tplc="2B20BA2C">
      <w:start w:val="1"/>
      <w:numFmt w:val="lowerLetter"/>
      <w:lvlText w:val="%2."/>
      <w:lvlJc w:val="left"/>
      <w:pPr>
        <w:ind w:left="1440" w:hanging="360"/>
      </w:pPr>
    </w:lvl>
    <w:lvl w:ilvl="2" w:tplc="A94C3A1A">
      <w:start w:val="1"/>
      <w:numFmt w:val="lowerRoman"/>
      <w:lvlText w:val="%3."/>
      <w:lvlJc w:val="right"/>
      <w:pPr>
        <w:ind w:left="2160" w:hanging="180"/>
      </w:pPr>
    </w:lvl>
    <w:lvl w:ilvl="3" w:tplc="51F6C5AE">
      <w:start w:val="1"/>
      <w:numFmt w:val="decimal"/>
      <w:lvlText w:val="%4."/>
      <w:lvlJc w:val="left"/>
      <w:pPr>
        <w:ind w:left="2880" w:hanging="360"/>
      </w:pPr>
    </w:lvl>
    <w:lvl w:ilvl="4" w:tplc="48EA8E5A">
      <w:start w:val="1"/>
      <w:numFmt w:val="lowerLetter"/>
      <w:lvlText w:val="%5."/>
      <w:lvlJc w:val="left"/>
      <w:pPr>
        <w:ind w:left="3600" w:hanging="360"/>
      </w:pPr>
    </w:lvl>
    <w:lvl w:ilvl="5" w:tplc="95126AD0">
      <w:start w:val="1"/>
      <w:numFmt w:val="lowerRoman"/>
      <w:lvlText w:val="%6."/>
      <w:lvlJc w:val="right"/>
      <w:pPr>
        <w:ind w:left="4320" w:hanging="180"/>
      </w:pPr>
    </w:lvl>
    <w:lvl w:ilvl="6" w:tplc="4636FC3E">
      <w:start w:val="1"/>
      <w:numFmt w:val="decimal"/>
      <w:lvlText w:val="%7."/>
      <w:lvlJc w:val="left"/>
      <w:pPr>
        <w:ind w:left="5040" w:hanging="360"/>
      </w:pPr>
    </w:lvl>
    <w:lvl w:ilvl="7" w:tplc="A2B47250">
      <w:start w:val="1"/>
      <w:numFmt w:val="lowerLetter"/>
      <w:lvlText w:val="%8."/>
      <w:lvlJc w:val="left"/>
      <w:pPr>
        <w:ind w:left="5760" w:hanging="360"/>
      </w:pPr>
    </w:lvl>
    <w:lvl w:ilvl="8" w:tplc="F43C5C3A">
      <w:start w:val="1"/>
      <w:numFmt w:val="lowerRoman"/>
      <w:lvlText w:val="%9."/>
      <w:lvlJc w:val="right"/>
      <w:pPr>
        <w:ind w:left="6480" w:hanging="180"/>
      </w:pPr>
    </w:lvl>
  </w:abstractNum>
  <w:abstractNum w:abstractNumId="7" w15:restartNumberingAfterBreak="0">
    <w:nsid w:val="2A0D8F8F"/>
    <w:multiLevelType w:val="hybridMultilevel"/>
    <w:tmpl w:val="107E143C"/>
    <w:lvl w:ilvl="0" w:tplc="A0D45D86">
      <w:start w:val="2"/>
      <w:numFmt w:val="decimal"/>
      <w:lvlText w:val="%1."/>
      <w:lvlJc w:val="left"/>
      <w:pPr>
        <w:ind w:left="720" w:hanging="360"/>
      </w:pPr>
    </w:lvl>
    <w:lvl w:ilvl="1" w:tplc="6A6E739C">
      <w:start w:val="1"/>
      <w:numFmt w:val="lowerLetter"/>
      <w:lvlText w:val="%2."/>
      <w:lvlJc w:val="left"/>
      <w:pPr>
        <w:ind w:left="1440" w:hanging="360"/>
      </w:pPr>
    </w:lvl>
    <w:lvl w:ilvl="2" w:tplc="CAA6B538">
      <w:start w:val="1"/>
      <w:numFmt w:val="lowerRoman"/>
      <w:lvlText w:val="%3."/>
      <w:lvlJc w:val="right"/>
      <w:pPr>
        <w:ind w:left="2160" w:hanging="180"/>
      </w:pPr>
    </w:lvl>
    <w:lvl w:ilvl="3" w:tplc="96D4B2FE">
      <w:start w:val="1"/>
      <w:numFmt w:val="decimal"/>
      <w:lvlText w:val="%4."/>
      <w:lvlJc w:val="left"/>
      <w:pPr>
        <w:ind w:left="2880" w:hanging="360"/>
      </w:pPr>
    </w:lvl>
    <w:lvl w:ilvl="4" w:tplc="2B7C8F56">
      <w:start w:val="1"/>
      <w:numFmt w:val="lowerLetter"/>
      <w:lvlText w:val="%5."/>
      <w:lvlJc w:val="left"/>
      <w:pPr>
        <w:ind w:left="3600" w:hanging="360"/>
      </w:pPr>
    </w:lvl>
    <w:lvl w:ilvl="5" w:tplc="776A80FC">
      <w:start w:val="1"/>
      <w:numFmt w:val="lowerRoman"/>
      <w:lvlText w:val="%6."/>
      <w:lvlJc w:val="right"/>
      <w:pPr>
        <w:ind w:left="4320" w:hanging="180"/>
      </w:pPr>
    </w:lvl>
    <w:lvl w:ilvl="6" w:tplc="CC36BA3E">
      <w:start w:val="1"/>
      <w:numFmt w:val="decimal"/>
      <w:lvlText w:val="%7."/>
      <w:lvlJc w:val="left"/>
      <w:pPr>
        <w:ind w:left="5040" w:hanging="360"/>
      </w:pPr>
    </w:lvl>
    <w:lvl w:ilvl="7" w:tplc="84621A88">
      <w:start w:val="1"/>
      <w:numFmt w:val="lowerLetter"/>
      <w:lvlText w:val="%8."/>
      <w:lvlJc w:val="left"/>
      <w:pPr>
        <w:ind w:left="5760" w:hanging="360"/>
      </w:pPr>
    </w:lvl>
    <w:lvl w:ilvl="8" w:tplc="3E301368">
      <w:start w:val="1"/>
      <w:numFmt w:val="lowerRoman"/>
      <w:lvlText w:val="%9."/>
      <w:lvlJc w:val="right"/>
      <w:pPr>
        <w:ind w:left="6480" w:hanging="180"/>
      </w:pPr>
    </w:lvl>
  </w:abstractNum>
  <w:abstractNum w:abstractNumId="8" w15:restartNumberingAfterBreak="0">
    <w:nsid w:val="2A9FF2F6"/>
    <w:multiLevelType w:val="hybridMultilevel"/>
    <w:tmpl w:val="03426D9A"/>
    <w:lvl w:ilvl="0" w:tplc="3146D268">
      <w:start w:val="8"/>
      <w:numFmt w:val="decimal"/>
      <w:lvlText w:val="%1."/>
      <w:lvlJc w:val="left"/>
      <w:pPr>
        <w:ind w:left="720" w:hanging="360"/>
      </w:pPr>
    </w:lvl>
    <w:lvl w:ilvl="1" w:tplc="8CC4A1D4">
      <w:start w:val="1"/>
      <w:numFmt w:val="lowerLetter"/>
      <w:lvlText w:val="%2."/>
      <w:lvlJc w:val="left"/>
      <w:pPr>
        <w:ind w:left="1440" w:hanging="360"/>
      </w:pPr>
    </w:lvl>
    <w:lvl w:ilvl="2" w:tplc="DBE2F68E">
      <w:start w:val="1"/>
      <w:numFmt w:val="lowerRoman"/>
      <w:lvlText w:val="%3."/>
      <w:lvlJc w:val="right"/>
      <w:pPr>
        <w:ind w:left="2160" w:hanging="180"/>
      </w:pPr>
    </w:lvl>
    <w:lvl w:ilvl="3" w:tplc="640ECB98">
      <w:start w:val="1"/>
      <w:numFmt w:val="decimal"/>
      <w:lvlText w:val="%4."/>
      <w:lvlJc w:val="left"/>
      <w:pPr>
        <w:ind w:left="2880" w:hanging="360"/>
      </w:pPr>
    </w:lvl>
    <w:lvl w:ilvl="4" w:tplc="05A83CFA">
      <w:start w:val="1"/>
      <w:numFmt w:val="lowerLetter"/>
      <w:lvlText w:val="%5."/>
      <w:lvlJc w:val="left"/>
      <w:pPr>
        <w:ind w:left="3600" w:hanging="360"/>
      </w:pPr>
    </w:lvl>
    <w:lvl w:ilvl="5" w:tplc="CEE6FE8C">
      <w:start w:val="1"/>
      <w:numFmt w:val="lowerRoman"/>
      <w:lvlText w:val="%6."/>
      <w:lvlJc w:val="right"/>
      <w:pPr>
        <w:ind w:left="4320" w:hanging="180"/>
      </w:pPr>
    </w:lvl>
    <w:lvl w:ilvl="6" w:tplc="FC088202">
      <w:start w:val="1"/>
      <w:numFmt w:val="decimal"/>
      <w:lvlText w:val="%7."/>
      <w:lvlJc w:val="left"/>
      <w:pPr>
        <w:ind w:left="5040" w:hanging="360"/>
      </w:pPr>
    </w:lvl>
    <w:lvl w:ilvl="7" w:tplc="FB323F10">
      <w:start w:val="1"/>
      <w:numFmt w:val="lowerLetter"/>
      <w:lvlText w:val="%8."/>
      <w:lvlJc w:val="left"/>
      <w:pPr>
        <w:ind w:left="5760" w:hanging="360"/>
      </w:pPr>
    </w:lvl>
    <w:lvl w:ilvl="8" w:tplc="D938BD08">
      <w:start w:val="1"/>
      <w:numFmt w:val="lowerRoman"/>
      <w:lvlText w:val="%9."/>
      <w:lvlJc w:val="right"/>
      <w:pPr>
        <w:ind w:left="6480" w:hanging="180"/>
      </w:pPr>
    </w:lvl>
  </w:abstractNum>
  <w:abstractNum w:abstractNumId="9" w15:restartNumberingAfterBreak="0">
    <w:nsid w:val="36E3CC8E"/>
    <w:multiLevelType w:val="hybridMultilevel"/>
    <w:tmpl w:val="0130CB8A"/>
    <w:lvl w:ilvl="0" w:tplc="13D8BBD6">
      <w:start w:val="6"/>
      <w:numFmt w:val="decimal"/>
      <w:lvlText w:val="%1."/>
      <w:lvlJc w:val="left"/>
      <w:pPr>
        <w:ind w:left="720" w:hanging="360"/>
      </w:pPr>
    </w:lvl>
    <w:lvl w:ilvl="1" w:tplc="B0DA0770">
      <w:start w:val="1"/>
      <w:numFmt w:val="lowerLetter"/>
      <w:lvlText w:val="%2."/>
      <w:lvlJc w:val="left"/>
      <w:pPr>
        <w:ind w:left="1440" w:hanging="360"/>
      </w:pPr>
    </w:lvl>
    <w:lvl w:ilvl="2" w:tplc="B2249FE4">
      <w:start w:val="1"/>
      <w:numFmt w:val="lowerRoman"/>
      <w:lvlText w:val="%3."/>
      <w:lvlJc w:val="right"/>
      <w:pPr>
        <w:ind w:left="2160" w:hanging="180"/>
      </w:pPr>
    </w:lvl>
    <w:lvl w:ilvl="3" w:tplc="9B5456B6">
      <w:start w:val="1"/>
      <w:numFmt w:val="decimal"/>
      <w:lvlText w:val="%4."/>
      <w:lvlJc w:val="left"/>
      <w:pPr>
        <w:ind w:left="2880" w:hanging="360"/>
      </w:pPr>
    </w:lvl>
    <w:lvl w:ilvl="4" w:tplc="D8ACF12E">
      <w:start w:val="1"/>
      <w:numFmt w:val="lowerLetter"/>
      <w:lvlText w:val="%5."/>
      <w:lvlJc w:val="left"/>
      <w:pPr>
        <w:ind w:left="3600" w:hanging="360"/>
      </w:pPr>
    </w:lvl>
    <w:lvl w:ilvl="5" w:tplc="FE84ACB2">
      <w:start w:val="1"/>
      <w:numFmt w:val="lowerRoman"/>
      <w:lvlText w:val="%6."/>
      <w:lvlJc w:val="right"/>
      <w:pPr>
        <w:ind w:left="4320" w:hanging="180"/>
      </w:pPr>
    </w:lvl>
    <w:lvl w:ilvl="6" w:tplc="B7FE17A6">
      <w:start w:val="1"/>
      <w:numFmt w:val="decimal"/>
      <w:lvlText w:val="%7."/>
      <w:lvlJc w:val="left"/>
      <w:pPr>
        <w:ind w:left="5040" w:hanging="360"/>
      </w:pPr>
    </w:lvl>
    <w:lvl w:ilvl="7" w:tplc="C4382B2A">
      <w:start w:val="1"/>
      <w:numFmt w:val="lowerLetter"/>
      <w:lvlText w:val="%8."/>
      <w:lvlJc w:val="left"/>
      <w:pPr>
        <w:ind w:left="5760" w:hanging="360"/>
      </w:pPr>
    </w:lvl>
    <w:lvl w:ilvl="8" w:tplc="581C8FEE">
      <w:start w:val="1"/>
      <w:numFmt w:val="lowerRoman"/>
      <w:lvlText w:val="%9."/>
      <w:lvlJc w:val="right"/>
      <w:pPr>
        <w:ind w:left="6480" w:hanging="180"/>
      </w:pPr>
    </w:lvl>
  </w:abstractNum>
  <w:abstractNum w:abstractNumId="10" w15:restartNumberingAfterBreak="0">
    <w:nsid w:val="3753D446"/>
    <w:multiLevelType w:val="hybridMultilevel"/>
    <w:tmpl w:val="93DABFA2"/>
    <w:lvl w:ilvl="0" w:tplc="52608FE2">
      <w:start w:val="1"/>
      <w:numFmt w:val="bullet"/>
      <w:lvlText w:val=""/>
      <w:lvlJc w:val="left"/>
      <w:pPr>
        <w:ind w:left="720" w:hanging="360"/>
      </w:pPr>
      <w:rPr>
        <w:rFonts w:ascii="Symbol" w:hAnsi="Symbol" w:hint="default"/>
      </w:rPr>
    </w:lvl>
    <w:lvl w:ilvl="1" w:tplc="4E2EB38E">
      <w:start w:val="1"/>
      <w:numFmt w:val="bullet"/>
      <w:lvlText w:val="o"/>
      <w:lvlJc w:val="left"/>
      <w:pPr>
        <w:ind w:left="1440" w:hanging="360"/>
      </w:pPr>
      <w:rPr>
        <w:rFonts w:ascii="Courier New" w:hAnsi="Courier New" w:hint="default"/>
      </w:rPr>
    </w:lvl>
    <w:lvl w:ilvl="2" w:tplc="F374578A">
      <w:start w:val="1"/>
      <w:numFmt w:val="bullet"/>
      <w:lvlText w:val=""/>
      <w:lvlJc w:val="left"/>
      <w:pPr>
        <w:ind w:left="2160" w:hanging="360"/>
      </w:pPr>
      <w:rPr>
        <w:rFonts w:ascii="Wingdings" w:hAnsi="Wingdings" w:hint="default"/>
      </w:rPr>
    </w:lvl>
    <w:lvl w:ilvl="3" w:tplc="A5369F32">
      <w:start w:val="1"/>
      <w:numFmt w:val="bullet"/>
      <w:lvlText w:val=""/>
      <w:lvlJc w:val="left"/>
      <w:pPr>
        <w:ind w:left="2880" w:hanging="360"/>
      </w:pPr>
      <w:rPr>
        <w:rFonts w:ascii="Symbol" w:hAnsi="Symbol" w:hint="default"/>
      </w:rPr>
    </w:lvl>
    <w:lvl w:ilvl="4" w:tplc="BAB8A050">
      <w:start w:val="1"/>
      <w:numFmt w:val="bullet"/>
      <w:lvlText w:val="o"/>
      <w:lvlJc w:val="left"/>
      <w:pPr>
        <w:ind w:left="3600" w:hanging="360"/>
      </w:pPr>
      <w:rPr>
        <w:rFonts w:ascii="Courier New" w:hAnsi="Courier New" w:hint="default"/>
      </w:rPr>
    </w:lvl>
    <w:lvl w:ilvl="5" w:tplc="A462F07A">
      <w:start w:val="1"/>
      <w:numFmt w:val="bullet"/>
      <w:lvlText w:val=""/>
      <w:lvlJc w:val="left"/>
      <w:pPr>
        <w:ind w:left="4320" w:hanging="360"/>
      </w:pPr>
      <w:rPr>
        <w:rFonts w:ascii="Wingdings" w:hAnsi="Wingdings" w:hint="default"/>
      </w:rPr>
    </w:lvl>
    <w:lvl w:ilvl="6" w:tplc="21029AEE">
      <w:start w:val="1"/>
      <w:numFmt w:val="bullet"/>
      <w:lvlText w:val=""/>
      <w:lvlJc w:val="left"/>
      <w:pPr>
        <w:ind w:left="5040" w:hanging="360"/>
      </w:pPr>
      <w:rPr>
        <w:rFonts w:ascii="Symbol" w:hAnsi="Symbol" w:hint="default"/>
      </w:rPr>
    </w:lvl>
    <w:lvl w:ilvl="7" w:tplc="4BC8A040">
      <w:start w:val="1"/>
      <w:numFmt w:val="bullet"/>
      <w:lvlText w:val="o"/>
      <w:lvlJc w:val="left"/>
      <w:pPr>
        <w:ind w:left="5760" w:hanging="360"/>
      </w:pPr>
      <w:rPr>
        <w:rFonts w:ascii="Courier New" w:hAnsi="Courier New" w:hint="default"/>
      </w:rPr>
    </w:lvl>
    <w:lvl w:ilvl="8" w:tplc="2B62D9D4">
      <w:start w:val="1"/>
      <w:numFmt w:val="bullet"/>
      <w:lvlText w:val=""/>
      <w:lvlJc w:val="left"/>
      <w:pPr>
        <w:ind w:left="6480" w:hanging="360"/>
      </w:pPr>
      <w:rPr>
        <w:rFonts w:ascii="Wingdings" w:hAnsi="Wingdings" w:hint="default"/>
      </w:rPr>
    </w:lvl>
  </w:abstractNum>
  <w:abstractNum w:abstractNumId="11" w15:restartNumberingAfterBreak="0">
    <w:nsid w:val="43304896"/>
    <w:multiLevelType w:val="hybridMultilevel"/>
    <w:tmpl w:val="7B92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A669E"/>
    <w:multiLevelType w:val="hybridMultilevel"/>
    <w:tmpl w:val="3A38EE30"/>
    <w:lvl w:ilvl="0" w:tplc="680AD3C6">
      <w:start w:val="5"/>
      <w:numFmt w:val="decimal"/>
      <w:lvlText w:val="%1."/>
      <w:lvlJc w:val="left"/>
      <w:pPr>
        <w:ind w:left="720" w:hanging="360"/>
      </w:pPr>
    </w:lvl>
    <w:lvl w:ilvl="1" w:tplc="E796164A">
      <w:start w:val="1"/>
      <w:numFmt w:val="lowerLetter"/>
      <w:lvlText w:val="%2."/>
      <w:lvlJc w:val="left"/>
      <w:pPr>
        <w:ind w:left="1440" w:hanging="360"/>
      </w:pPr>
    </w:lvl>
    <w:lvl w:ilvl="2" w:tplc="5EA8BC14">
      <w:start w:val="1"/>
      <w:numFmt w:val="lowerRoman"/>
      <w:lvlText w:val="%3."/>
      <w:lvlJc w:val="right"/>
      <w:pPr>
        <w:ind w:left="2160" w:hanging="180"/>
      </w:pPr>
    </w:lvl>
    <w:lvl w:ilvl="3" w:tplc="DA64EC30">
      <w:start w:val="1"/>
      <w:numFmt w:val="decimal"/>
      <w:lvlText w:val="%4."/>
      <w:lvlJc w:val="left"/>
      <w:pPr>
        <w:ind w:left="2880" w:hanging="360"/>
      </w:pPr>
    </w:lvl>
    <w:lvl w:ilvl="4" w:tplc="8A8210D0">
      <w:start w:val="1"/>
      <w:numFmt w:val="lowerLetter"/>
      <w:lvlText w:val="%5."/>
      <w:lvlJc w:val="left"/>
      <w:pPr>
        <w:ind w:left="3600" w:hanging="360"/>
      </w:pPr>
    </w:lvl>
    <w:lvl w:ilvl="5" w:tplc="609801AE">
      <w:start w:val="1"/>
      <w:numFmt w:val="lowerRoman"/>
      <w:lvlText w:val="%6."/>
      <w:lvlJc w:val="right"/>
      <w:pPr>
        <w:ind w:left="4320" w:hanging="180"/>
      </w:pPr>
    </w:lvl>
    <w:lvl w:ilvl="6" w:tplc="E8BE70D0">
      <w:start w:val="1"/>
      <w:numFmt w:val="decimal"/>
      <w:lvlText w:val="%7."/>
      <w:lvlJc w:val="left"/>
      <w:pPr>
        <w:ind w:left="5040" w:hanging="360"/>
      </w:pPr>
    </w:lvl>
    <w:lvl w:ilvl="7" w:tplc="40A2E332">
      <w:start w:val="1"/>
      <w:numFmt w:val="lowerLetter"/>
      <w:lvlText w:val="%8."/>
      <w:lvlJc w:val="left"/>
      <w:pPr>
        <w:ind w:left="5760" w:hanging="360"/>
      </w:pPr>
    </w:lvl>
    <w:lvl w:ilvl="8" w:tplc="906C25BC">
      <w:start w:val="1"/>
      <w:numFmt w:val="lowerRoman"/>
      <w:lvlText w:val="%9."/>
      <w:lvlJc w:val="right"/>
      <w:pPr>
        <w:ind w:left="6480" w:hanging="180"/>
      </w:pPr>
    </w:lvl>
  </w:abstractNum>
  <w:abstractNum w:abstractNumId="13" w15:restartNumberingAfterBreak="0">
    <w:nsid w:val="5E1D4C9E"/>
    <w:multiLevelType w:val="multilevel"/>
    <w:tmpl w:val="3C56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5332CA"/>
    <w:multiLevelType w:val="multilevel"/>
    <w:tmpl w:val="795409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69006CE"/>
    <w:multiLevelType w:val="hybridMultilevel"/>
    <w:tmpl w:val="65722306"/>
    <w:lvl w:ilvl="0" w:tplc="02967D38">
      <w:start w:val="7"/>
      <w:numFmt w:val="decimal"/>
      <w:lvlText w:val="%1."/>
      <w:lvlJc w:val="left"/>
      <w:pPr>
        <w:ind w:left="720" w:hanging="360"/>
      </w:pPr>
    </w:lvl>
    <w:lvl w:ilvl="1" w:tplc="2D0A4A84">
      <w:start w:val="1"/>
      <w:numFmt w:val="lowerLetter"/>
      <w:lvlText w:val="%2."/>
      <w:lvlJc w:val="left"/>
      <w:pPr>
        <w:ind w:left="1440" w:hanging="360"/>
      </w:pPr>
    </w:lvl>
    <w:lvl w:ilvl="2" w:tplc="357E9BFA">
      <w:start w:val="1"/>
      <w:numFmt w:val="lowerRoman"/>
      <w:lvlText w:val="%3."/>
      <w:lvlJc w:val="right"/>
      <w:pPr>
        <w:ind w:left="2160" w:hanging="180"/>
      </w:pPr>
    </w:lvl>
    <w:lvl w:ilvl="3" w:tplc="34F644A2">
      <w:start w:val="1"/>
      <w:numFmt w:val="decimal"/>
      <w:lvlText w:val="%4."/>
      <w:lvlJc w:val="left"/>
      <w:pPr>
        <w:ind w:left="2880" w:hanging="360"/>
      </w:pPr>
    </w:lvl>
    <w:lvl w:ilvl="4" w:tplc="91A01940">
      <w:start w:val="1"/>
      <w:numFmt w:val="lowerLetter"/>
      <w:lvlText w:val="%5."/>
      <w:lvlJc w:val="left"/>
      <w:pPr>
        <w:ind w:left="3600" w:hanging="360"/>
      </w:pPr>
    </w:lvl>
    <w:lvl w:ilvl="5" w:tplc="02B08E70">
      <w:start w:val="1"/>
      <w:numFmt w:val="lowerRoman"/>
      <w:lvlText w:val="%6."/>
      <w:lvlJc w:val="right"/>
      <w:pPr>
        <w:ind w:left="4320" w:hanging="180"/>
      </w:pPr>
    </w:lvl>
    <w:lvl w:ilvl="6" w:tplc="C9AEB996">
      <w:start w:val="1"/>
      <w:numFmt w:val="decimal"/>
      <w:lvlText w:val="%7."/>
      <w:lvlJc w:val="left"/>
      <w:pPr>
        <w:ind w:left="5040" w:hanging="360"/>
      </w:pPr>
    </w:lvl>
    <w:lvl w:ilvl="7" w:tplc="4F8C1AA2">
      <w:start w:val="1"/>
      <w:numFmt w:val="lowerLetter"/>
      <w:lvlText w:val="%8."/>
      <w:lvlJc w:val="left"/>
      <w:pPr>
        <w:ind w:left="5760" w:hanging="360"/>
      </w:pPr>
    </w:lvl>
    <w:lvl w:ilvl="8" w:tplc="2376D8AC">
      <w:start w:val="1"/>
      <w:numFmt w:val="lowerRoman"/>
      <w:lvlText w:val="%9."/>
      <w:lvlJc w:val="right"/>
      <w:pPr>
        <w:ind w:left="6480" w:hanging="180"/>
      </w:pPr>
    </w:lvl>
  </w:abstractNum>
  <w:abstractNum w:abstractNumId="16" w15:restartNumberingAfterBreak="0">
    <w:nsid w:val="6DD84686"/>
    <w:multiLevelType w:val="multilevel"/>
    <w:tmpl w:val="A8AA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95649B"/>
    <w:multiLevelType w:val="hybridMultilevel"/>
    <w:tmpl w:val="16B446CE"/>
    <w:lvl w:ilvl="0" w:tplc="D38ADDAE">
      <w:start w:val="1"/>
      <w:numFmt w:val="bullet"/>
      <w:lvlText w:val=""/>
      <w:lvlJc w:val="left"/>
      <w:pPr>
        <w:ind w:left="720" w:hanging="360"/>
      </w:pPr>
      <w:rPr>
        <w:rFonts w:ascii="Symbol" w:hAnsi="Symbol" w:hint="default"/>
      </w:rPr>
    </w:lvl>
    <w:lvl w:ilvl="1" w:tplc="1B98E6DC">
      <w:start w:val="1"/>
      <w:numFmt w:val="bullet"/>
      <w:lvlText w:val="o"/>
      <w:lvlJc w:val="left"/>
      <w:pPr>
        <w:ind w:left="1440" w:hanging="360"/>
      </w:pPr>
      <w:rPr>
        <w:rFonts w:ascii="Courier New" w:hAnsi="Courier New" w:hint="default"/>
      </w:rPr>
    </w:lvl>
    <w:lvl w:ilvl="2" w:tplc="3E86F4EA">
      <w:start w:val="1"/>
      <w:numFmt w:val="bullet"/>
      <w:lvlText w:val=""/>
      <w:lvlJc w:val="left"/>
      <w:pPr>
        <w:ind w:left="2160" w:hanging="360"/>
      </w:pPr>
      <w:rPr>
        <w:rFonts w:ascii="Wingdings" w:hAnsi="Wingdings" w:hint="default"/>
      </w:rPr>
    </w:lvl>
    <w:lvl w:ilvl="3" w:tplc="567EA032">
      <w:start w:val="1"/>
      <w:numFmt w:val="bullet"/>
      <w:lvlText w:val=""/>
      <w:lvlJc w:val="left"/>
      <w:pPr>
        <w:ind w:left="2880" w:hanging="360"/>
      </w:pPr>
      <w:rPr>
        <w:rFonts w:ascii="Symbol" w:hAnsi="Symbol" w:hint="default"/>
      </w:rPr>
    </w:lvl>
    <w:lvl w:ilvl="4" w:tplc="34FE7A6C">
      <w:start w:val="1"/>
      <w:numFmt w:val="bullet"/>
      <w:lvlText w:val="o"/>
      <w:lvlJc w:val="left"/>
      <w:pPr>
        <w:ind w:left="3600" w:hanging="360"/>
      </w:pPr>
      <w:rPr>
        <w:rFonts w:ascii="Courier New" w:hAnsi="Courier New" w:hint="default"/>
      </w:rPr>
    </w:lvl>
    <w:lvl w:ilvl="5" w:tplc="FB8A7578">
      <w:start w:val="1"/>
      <w:numFmt w:val="bullet"/>
      <w:lvlText w:val=""/>
      <w:lvlJc w:val="left"/>
      <w:pPr>
        <w:ind w:left="4320" w:hanging="360"/>
      </w:pPr>
      <w:rPr>
        <w:rFonts w:ascii="Wingdings" w:hAnsi="Wingdings" w:hint="default"/>
      </w:rPr>
    </w:lvl>
    <w:lvl w:ilvl="6" w:tplc="F30C9634">
      <w:start w:val="1"/>
      <w:numFmt w:val="bullet"/>
      <w:lvlText w:val=""/>
      <w:lvlJc w:val="left"/>
      <w:pPr>
        <w:ind w:left="5040" w:hanging="360"/>
      </w:pPr>
      <w:rPr>
        <w:rFonts w:ascii="Symbol" w:hAnsi="Symbol" w:hint="default"/>
      </w:rPr>
    </w:lvl>
    <w:lvl w:ilvl="7" w:tplc="C13234C6">
      <w:start w:val="1"/>
      <w:numFmt w:val="bullet"/>
      <w:lvlText w:val="o"/>
      <w:lvlJc w:val="left"/>
      <w:pPr>
        <w:ind w:left="5760" w:hanging="360"/>
      </w:pPr>
      <w:rPr>
        <w:rFonts w:ascii="Courier New" w:hAnsi="Courier New" w:hint="default"/>
      </w:rPr>
    </w:lvl>
    <w:lvl w:ilvl="8" w:tplc="02A4A038">
      <w:start w:val="1"/>
      <w:numFmt w:val="bullet"/>
      <w:lvlText w:val=""/>
      <w:lvlJc w:val="left"/>
      <w:pPr>
        <w:ind w:left="6480" w:hanging="360"/>
      </w:pPr>
      <w:rPr>
        <w:rFonts w:ascii="Wingdings" w:hAnsi="Wingdings" w:hint="default"/>
      </w:rPr>
    </w:lvl>
  </w:abstractNum>
  <w:abstractNum w:abstractNumId="18" w15:restartNumberingAfterBreak="0">
    <w:nsid w:val="7BF53247"/>
    <w:multiLevelType w:val="multilevel"/>
    <w:tmpl w:val="28E089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5"/>
  </w:num>
  <w:num w:numId="3">
    <w:abstractNumId w:val="10"/>
  </w:num>
  <w:num w:numId="4">
    <w:abstractNumId w:val="17"/>
  </w:num>
  <w:num w:numId="5">
    <w:abstractNumId w:val="8"/>
  </w:num>
  <w:num w:numId="6">
    <w:abstractNumId w:val="15"/>
  </w:num>
  <w:num w:numId="7">
    <w:abstractNumId w:val="9"/>
  </w:num>
  <w:num w:numId="8">
    <w:abstractNumId w:val="12"/>
  </w:num>
  <w:num w:numId="9">
    <w:abstractNumId w:val="2"/>
  </w:num>
  <w:num w:numId="10">
    <w:abstractNumId w:val="0"/>
  </w:num>
  <w:num w:numId="11">
    <w:abstractNumId w:val="7"/>
  </w:num>
  <w:num w:numId="12">
    <w:abstractNumId w:val="6"/>
  </w:num>
  <w:num w:numId="13">
    <w:abstractNumId w:val="16"/>
  </w:num>
  <w:num w:numId="14">
    <w:abstractNumId w:val="13"/>
  </w:num>
  <w:num w:numId="15">
    <w:abstractNumId w:val="3"/>
  </w:num>
  <w:num w:numId="16">
    <w:abstractNumId w:val="18"/>
  </w:num>
  <w:num w:numId="17">
    <w:abstractNumId w:val="14"/>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F60"/>
    <w:rsid w:val="00003301"/>
    <w:rsid w:val="00034AB8"/>
    <w:rsid w:val="00052010"/>
    <w:rsid w:val="0005239B"/>
    <w:rsid w:val="00074348"/>
    <w:rsid w:val="00076AD5"/>
    <w:rsid w:val="000A2C90"/>
    <w:rsid w:val="000B319F"/>
    <w:rsid w:val="000E7483"/>
    <w:rsid w:val="00101C7B"/>
    <w:rsid w:val="00105C67"/>
    <w:rsid w:val="001264AA"/>
    <w:rsid w:val="00143711"/>
    <w:rsid w:val="001A6986"/>
    <w:rsid w:val="001D65F9"/>
    <w:rsid w:val="001F1142"/>
    <w:rsid w:val="001F45CE"/>
    <w:rsid w:val="001F5DD6"/>
    <w:rsid w:val="002150FD"/>
    <w:rsid w:val="00240A64"/>
    <w:rsid w:val="00244D9B"/>
    <w:rsid w:val="0024538C"/>
    <w:rsid w:val="00256672"/>
    <w:rsid w:val="002623B3"/>
    <w:rsid w:val="00274B1D"/>
    <w:rsid w:val="002850A2"/>
    <w:rsid w:val="002850A9"/>
    <w:rsid w:val="00297944"/>
    <w:rsid w:val="002A5646"/>
    <w:rsid w:val="002C7586"/>
    <w:rsid w:val="002D12B6"/>
    <w:rsid w:val="00301577"/>
    <w:rsid w:val="0031790C"/>
    <w:rsid w:val="00344CE2"/>
    <w:rsid w:val="0036581C"/>
    <w:rsid w:val="00387E02"/>
    <w:rsid w:val="003A69D4"/>
    <w:rsid w:val="003BEBE0"/>
    <w:rsid w:val="003F22B8"/>
    <w:rsid w:val="004248B0"/>
    <w:rsid w:val="00424C85"/>
    <w:rsid w:val="004410C8"/>
    <w:rsid w:val="00443BED"/>
    <w:rsid w:val="004473D5"/>
    <w:rsid w:val="004611FA"/>
    <w:rsid w:val="004F796C"/>
    <w:rsid w:val="005003D5"/>
    <w:rsid w:val="00501868"/>
    <w:rsid w:val="00514771"/>
    <w:rsid w:val="005160D0"/>
    <w:rsid w:val="00571E06"/>
    <w:rsid w:val="005723EC"/>
    <w:rsid w:val="0057E809"/>
    <w:rsid w:val="005B47F9"/>
    <w:rsid w:val="005D652A"/>
    <w:rsid w:val="005D70DB"/>
    <w:rsid w:val="005E0C15"/>
    <w:rsid w:val="005F73E7"/>
    <w:rsid w:val="00623BA6"/>
    <w:rsid w:val="006604F9"/>
    <w:rsid w:val="00673057"/>
    <w:rsid w:val="00675C6B"/>
    <w:rsid w:val="00677366"/>
    <w:rsid w:val="00680948"/>
    <w:rsid w:val="006C527B"/>
    <w:rsid w:val="006D443F"/>
    <w:rsid w:val="00700509"/>
    <w:rsid w:val="00721F1E"/>
    <w:rsid w:val="007336FB"/>
    <w:rsid w:val="00757B6F"/>
    <w:rsid w:val="00773D5A"/>
    <w:rsid w:val="00776AB9"/>
    <w:rsid w:val="007B3ED4"/>
    <w:rsid w:val="007B4761"/>
    <w:rsid w:val="007C5AE8"/>
    <w:rsid w:val="007D736B"/>
    <w:rsid w:val="007E22D5"/>
    <w:rsid w:val="00800BE9"/>
    <w:rsid w:val="00841877"/>
    <w:rsid w:val="008B36B7"/>
    <w:rsid w:val="008B9CF3"/>
    <w:rsid w:val="008D5CBD"/>
    <w:rsid w:val="008E5159"/>
    <w:rsid w:val="00936064"/>
    <w:rsid w:val="00947E89"/>
    <w:rsid w:val="009964FF"/>
    <w:rsid w:val="009A310D"/>
    <w:rsid w:val="009B2581"/>
    <w:rsid w:val="009D1F0E"/>
    <w:rsid w:val="009E10E7"/>
    <w:rsid w:val="00A549DA"/>
    <w:rsid w:val="00A54FEE"/>
    <w:rsid w:val="00A634BB"/>
    <w:rsid w:val="00A76003"/>
    <w:rsid w:val="00A94FA8"/>
    <w:rsid w:val="00A95113"/>
    <w:rsid w:val="00AC1C29"/>
    <w:rsid w:val="00B5537A"/>
    <w:rsid w:val="00BC2BC9"/>
    <w:rsid w:val="00BD5DA3"/>
    <w:rsid w:val="00BE5C58"/>
    <w:rsid w:val="00C03B02"/>
    <w:rsid w:val="00C13ADA"/>
    <w:rsid w:val="00C203B2"/>
    <w:rsid w:val="00C43B56"/>
    <w:rsid w:val="00C568A2"/>
    <w:rsid w:val="00C60E93"/>
    <w:rsid w:val="00CA3D22"/>
    <w:rsid w:val="00CB23EC"/>
    <w:rsid w:val="00CD3AFB"/>
    <w:rsid w:val="00D34E94"/>
    <w:rsid w:val="00D363C5"/>
    <w:rsid w:val="00D42D29"/>
    <w:rsid w:val="00D62767"/>
    <w:rsid w:val="00DD45C6"/>
    <w:rsid w:val="00E06ED8"/>
    <w:rsid w:val="00E14E42"/>
    <w:rsid w:val="00E201E5"/>
    <w:rsid w:val="00E4637B"/>
    <w:rsid w:val="00E51F60"/>
    <w:rsid w:val="00E915B2"/>
    <w:rsid w:val="00ED43BA"/>
    <w:rsid w:val="00ED7B91"/>
    <w:rsid w:val="00F3536D"/>
    <w:rsid w:val="00F85B38"/>
    <w:rsid w:val="00FA1902"/>
    <w:rsid w:val="011DE28A"/>
    <w:rsid w:val="01263F41"/>
    <w:rsid w:val="027CDAF8"/>
    <w:rsid w:val="0318463D"/>
    <w:rsid w:val="0333DE04"/>
    <w:rsid w:val="03720A96"/>
    <w:rsid w:val="039BA381"/>
    <w:rsid w:val="03EEAE19"/>
    <w:rsid w:val="042A0692"/>
    <w:rsid w:val="042E41C0"/>
    <w:rsid w:val="04CE4351"/>
    <w:rsid w:val="057B4AD6"/>
    <w:rsid w:val="0596C123"/>
    <w:rsid w:val="07A067D4"/>
    <w:rsid w:val="08A1588A"/>
    <w:rsid w:val="08B69887"/>
    <w:rsid w:val="090FCCFF"/>
    <w:rsid w:val="0915474C"/>
    <w:rsid w:val="09CC0A9C"/>
    <w:rsid w:val="0A11E2E6"/>
    <w:rsid w:val="0A76294B"/>
    <w:rsid w:val="0AA033BD"/>
    <w:rsid w:val="0B2F0DEB"/>
    <w:rsid w:val="0CEDB759"/>
    <w:rsid w:val="0DE4017A"/>
    <w:rsid w:val="0E9595FB"/>
    <w:rsid w:val="10A38D9E"/>
    <w:rsid w:val="10E76035"/>
    <w:rsid w:val="11035902"/>
    <w:rsid w:val="11763AAE"/>
    <w:rsid w:val="1177CD87"/>
    <w:rsid w:val="11EC0910"/>
    <w:rsid w:val="1216F309"/>
    <w:rsid w:val="12CB1D88"/>
    <w:rsid w:val="12E020F2"/>
    <w:rsid w:val="145E949E"/>
    <w:rsid w:val="15D47BB1"/>
    <w:rsid w:val="170722F6"/>
    <w:rsid w:val="17090C96"/>
    <w:rsid w:val="1899689D"/>
    <w:rsid w:val="19099ACB"/>
    <w:rsid w:val="19814C93"/>
    <w:rsid w:val="1A7DD832"/>
    <w:rsid w:val="1B741903"/>
    <w:rsid w:val="1C2C3FBB"/>
    <w:rsid w:val="1D2C5212"/>
    <w:rsid w:val="1FA6BA45"/>
    <w:rsid w:val="1FBC20E8"/>
    <w:rsid w:val="202E61C9"/>
    <w:rsid w:val="227A2D1E"/>
    <w:rsid w:val="2383FD62"/>
    <w:rsid w:val="2415FD7F"/>
    <w:rsid w:val="25F595DF"/>
    <w:rsid w:val="27B3C46C"/>
    <w:rsid w:val="28FB6A21"/>
    <w:rsid w:val="29A67BD1"/>
    <w:rsid w:val="2A3B4461"/>
    <w:rsid w:val="2B3B2E44"/>
    <w:rsid w:val="2B7901F6"/>
    <w:rsid w:val="2BD42E02"/>
    <w:rsid w:val="2C6C14F0"/>
    <w:rsid w:val="2CD6FEA5"/>
    <w:rsid w:val="2EA4600F"/>
    <w:rsid w:val="2EDDB760"/>
    <w:rsid w:val="305FE397"/>
    <w:rsid w:val="31346158"/>
    <w:rsid w:val="3140993C"/>
    <w:rsid w:val="31A7EDFB"/>
    <w:rsid w:val="32A60F85"/>
    <w:rsid w:val="32E0D613"/>
    <w:rsid w:val="33642306"/>
    <w:rsid w:val="339421D1"/>
    <w:rsid w:val="33C786FB"/>
    <w:rsid w:val="33CDDABF"/>
    <w:rsid w:val="33FDFF37"/>
    <w:rsid w:val="34BD1378"/>
    <w:rsid w:val="3506BBDF"/>
    <w:rsid w:val="35865F52"/>
    <w:rsid w:val="35EC20D2"/>
    <w:rsid w:val="3765F7B2"/>
    <w:rsid w:val="37A766A6"/>
    <w:rsid w:val="37D5DE8A"/>
    <w:rsid w:val="37E616F5"/>
    <w:rsid w:val="38C0681C"/>
    <w:rsid w:val="39520E4F"/>
    <w:rsid w:val="3ABEAD5C"/>
    <w:rsid w:val="3BB7F855"/>
    <w:rsid w:val="3C22B5D2"/>
    <w:rsid w:val="3C6A2DA4"/>
    <w:rsid w:val="3E6ADE37"/>
    <w:rsid w:val="401FCF28"/>
    <w:rsid w:val="403D2BDD"/>
    <w:rsid w:val="405B77CB"/>
    <w:rsid w:val="42F967C4"/>
    <w:rsid w:val="432A87BF"/>
    <w:rsid w:val="443279E5"/>
    <w:rsid w:val="45BD9804"/>
    <w:rsid w:val="45BE3A14"/>
    <w:rsid w:val="461CB794"/>
    <w:rsid w:val="46593A41"/>
    <w:rsid w:val="4840E8AF"/>
    <w:rsid w:val="4A450A05"/>
    <w:rsid w:val="4A6AD65B"/>
    <w:rsid w:val="4ADD9D1F"/>
    <w:rsid w:val="5015DA6F"/>
    <w:rsid w:val="505B3D2D"/>
    <w:rsid w:val="517B04D4"/>
    <w:rsid w:val="5323710E"/>
    <w:rsid w:val="5355A0BA"/>
    <w:rsid w:val="5389B64B"/>
    <w:rsid w:val="5392DDEF"/>
    <w:rsid w:val="54628C0A"/>
    <w:rsid w:val="5495E28F"/>
    <w:rsid w:val="54AB8C9E"/>
    <w:rsid w:val="556DFD9B"/>
    <w:rsid w:val="56D864B5"/>
    <w:rsid w:val="56EAE168"/>
    <w:rsid w:val="56FCCD55"/>
    <w:rsid w:val="58243338"/>
    <w:rsid w:val="58743516"/>
    <w:rsid w:val="58AD6A3F"/>
    <w:rsid w:val="58FBA39B"/>
    <w:rsid w:val="5A3901BE"/>
    <w:rsid w:val="5C2A6087"/>
    <w:rsid w:val="5D1B6AD8"/>
    <w:rsid w:val="5D89CADD"/>
    <w:rsid w:val="5DA528E1"/>
    <w:rsid w:val="5E372149"/>
    <w:rsid w:val="5E7E60B7"/>
    <w:rsid w:val="60F76D16"/>
    <w:rsid w:val="61D8F0C3"/>
    <w:rsid w:val="647470A0"/>
    <w:rsid w:val="6677BFA1"/>
    <w:rsid w:val="66C5CE5E"/>
    <w:rsid w:val="67D7414A"/>
    <w:rsid w:val="68156C85"/>
    <w:rsid w:val="682DFAD0"/>
    <w:rsid w:val="68BBB091"/>
    <w:rsid w:val="6BDEB340"/>
    <w:rsid w:val="6D8B862F"/>
    <w:rsid w:val="6DBCC7C1"/>
    <w:rsid w:val="6EBAC974"/>
    <w:rsid w:val="6FC64EF6"/>
    <w:rsid w:val="7069B08F"/>
    <w:rsid w:val="70726A10"/>
    <w:rsid w:val="7311AD12"/>
    <w:rsid w:val="73D862B0"/>
    <w:rsid w:val="740DB6E4"/>
    <w:rsid w:val="74289D7B"/>
    <w:rsid w:val="74553097"/>
    <w:rsid w:val="7499C019"/>
    <w:rsid w:val="74CD2FD5"/>
    <w:rsid w:val="7500F9E5"/>
    <w:rsid w:val="75A3F835"/>
    <w:rsid w:val="774D59D8"/>
    <w:rsid w:val="77A8F5E5"/>
    <w:rsid w:val="799E5AB2"/>
    <w:rsid w:val="7A163AC9"/>
    <w:rsid w:val="7AD3B1EE"/>
    <w:rsid w:val="7C912C1F"/>
    <w:rsid w:val="7D458A59"/>
    <w:rsid w:val="7D93EF5C"/>
    <w:rsid w:val="7E183769"/>
    <w:rsid w:val="7F43E662"/>
    <w:rsid w:val="7F8A6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8C18BB"/>
  <w14:defaultImageDpi w14:val="300"/>
  <w15:docId w15:val="{F8A6A6DA-01C0-4D93-AB88-BE4505CB7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51F60"/>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E51F60"/>
  </w:style>
  <w:style w:type="character" w:customStyle="1" w:styleId="eop">
    <w:name w:val="eop"/>
    <w:basedOn w:val="DefaultParagraphFont"/>
    <w:rsid w:val="00E51F60"/>
  </w:style>
  <w:style w:type="character" w:styleId="CommentReference">
    <w:name w:val="annotation reference"/>
    <w:basedOn w:val="DefaultParagraphFont"/>
    <w:uiPriority w:val="99"/>
    <w:semiHidden/>
    <w:unhideWhenUsed/>
    <w:rsid w:val="00514771"/>
    <w:rPr>
      <w:sz w:val="16"/>
      <w:szCs w:val="16"/>
    </w:rPr>
  </w:style>
  <w:style w:type="paragraph" w:styleId="CommentText">
    <w:name w:val="annotation text"/>
    <w:basedOn w:val="Normal"/>
    <w:link w:val="CommentTextChar"/>
    <w:uiPriority w:val="99"/>
    <w:semiHidden/>
    <w:unhideWhenUsed/>
    <w:rsid w:val="00514771"/>
    <w:rPr>
      <w:sz w:val="20"/>
      <w:szCs w:val="20"/>
    </w:rPr>
  </w:style>
  <w:style w:type="character" w:customStyle="1" w:styleId="CommentTextChar">
    <w:name w:val="Comment Text Char"/>
    <w:basedOn w:val="DefaultParagraphFont"/>
    <w:link w:val="CommentText"/>
    <w:uiPriority w:val="99"/>
    <w:semiHidden/>
    <w:rsid w:val="00514771"/>
    <w:rPr>
      <w:sz w:val="20"/>
      <w:szCs w:val="20"/>
    </w:rPr>
  </w:style>
  <w:style w:type="paragraph" w:styleId="CommentSubject">
    <w:name w:val="annotation subject"/>
    <w:basedOn w:val="CommentText"/>
    <w:next w:val="CommentText"/>
    <w:link w:val="CommentSubjectChar"/>
    <w:uiPriority w:val="99"/>
    <w:semiHidden/>
    <w:unhideWhenUsed/>
    <w:rsid w:val="00514771"/>
    <w:rPr>
      <w:b/>
      <w:bCs/>
    </w:rPr>
  </w:style>
  <w:style w:type="character" w:customStyle="1" w:styleId="CommentSubjectChar">
    <w:name w:val="Comment Subject Char"/>
    <w:basedOn w:val="CommentTextChar"/>
    <w:link w:val="CommentSubject"/>
    <w:uiPriority w:val="99"/>
    <w:semiHidden/>
    <w:rsid w:val="00514771"/>
    <w:rPr>
      <w:b/>
      <w:bCs/>
      <w:sz w:val="20"/>
      <w:szCs w:val="20"/>
    </w:rPr>
  </w:style>
  <w:style w:type="character" w:styleId="Hyperlink">
    <w:name w:val="Hyperlink"/>
    <w:basedOn w:val="DefaultParagraphFont"/>
    <w:uiPriority w:val="99"/>
    <w:unhideWhenUsed/>
    <w:rsid w:val="002850A9"/>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60782">
      <w:bodyDiv w:val="1"/>
      <w:marLeft w:val="0"/>
      <w:marRight w:val="0"/>
      <w:marTop w:val="0"/>
      <w:marBottom w:val="0"/>
      <w:divBdr>
        <w:top w:val="none" w:sz="0" w:space="0" w:color="auto"/>
        <w:left w:val="none" w:sz="0" w:space="0" w:color="auto"/>
        <w:bottom w:val="none" w:sz="0" w:space="0" w:color="auto"/>
        <w:right w:val="none" w:sz="0" w:space="0" w:color="auto"/>
      </w:divBdr>
      <w:divsChild>
        <w:div w:id="1955213775">
          <w:marLeft w:val="0"/>
          <w:marRight w:val="0"/>
          <w:marTop w:val="0"/>
          <w:marBottom w:val="0"/>
          <w:divBdr>
            <w:top w:val="none" w:sz="0" w:space="0" w:color="auto"/>
            <w:left w:val="none" w:sz="0" w:space="0" w:color="auto"/>
            <w:bottom w:val="none" w:sz="0" w:space="0" w:color="auto"/>
            <w:right w:val="none" w:sz="0" w:space="0" w:color="auto"/>
          </w:divBdr>
        </w:div>
        <w:div w:id="1911889159">
          <w:marLeft w:val="0"/>
          <w:marRight w:val="0"/>
          <w:marTop w:val="0"/>
          <w:marBottom w:val="0"/>
          <w:divBdr>
            <w:top w:val="none" w:sz="0" w:space="0" w:color="auto"/>
            <w:left w:val="none" w:sz="0" w:space="0" w:color="auto"/>
            <w:bottom w:val="none" w:sz="0" w:space="0" w:color="auto"/>
            <w:right w:val="none" w:sz="0" w:space="0" w:color="auto"/>
          </w:divBdr>
        </w:div>
        <w:div w:id="815419832">
          <w:marLeft w:val="0"/>
          <w:marRight w:val="0"/>
          <w:marTop w:val="0"/>
          <w:marBottom w:val="0"/>
          <w:divBdr>
            <w:top w:val="none" w:sz="0" w:space="0" w:color="auto"/>
            <w:left w:val="none" w:sz="0" w:space="0" w:color="auto"/>
            <w:bottom w:val="none" w:sz="0" w:space="0" w:color="auto"/>
            <w:right w:val="none" w:sz="0" w:space="0" w:color="auto"/>
          </w:divBdr>
        </w:div>
        <w:div w:id="694966013">
          <w:marLeft w:val="0"/>
          <w:marRight w:val="0"/>
          <w:marTop w:val="0"/>
          <w:marBottom w:val="0"/>
          <w:divBdr>
            <w:top w:val="none" w:sz="0" w:space="0" w:color="auto"/>
            <w:left w:val="none" w:sz="0" w:space="0" w:color="auto"/>
            <w:bottom w:val="none" w:sz="0" w:space="0" w:color="auto"/>
            <w:right w:val="none" w:sz="0" w:space="0" w:color="auto"/>
          </w:divBdr>
        </w:div>
        <w:div w:id="1187718816">
          <w:marLeft w:val="0"/>
          <w:marRight w:val="0"/>
          <w:marTop w:val="0"/>
          <w:marBottom w:val="0"/>
          <w:divBdr>
            <w:top w:val="none" w:sz="0" w:space="0" w:color="auto"/>
            <w:left w:val="none" w:sz="0" w:space="0" w:color="auto"/>
            <w:bottom w:val="none" w:sz="0" w:space="0" w:color="auto"/>
            <w:right w:val="none" w:sz="0" w:space="0" w:color="auto"/>
          </w:divBdr>
        </w:div>
        <w:div w:id="1773043541">
          <w:marLeft w:val="0"/>
          <w:marRight w:val="0"/>
          <w:marTop w:val="0"/>
          <w:marBottom w:val="0"/>
          <w:divBdr>
            <w:top w:val="none" w:sz="0" w:space="0" w:color="auto"/>
            <w:left w:val="none" w:sz="0" w:space="0" w:color="auto"/>
            <w:bottom w:val="none" w:sz="0" w:space="0" w:color="auto"/>
            <w:right w:val="none" w:sz="0" w:space="0" w:color="auto"/>
          </w:divBdr>
        </w:div>
        <w:div w:id="299725045">
          <w:marLeft w:val="0"/>
          <w:marRight w:val="0"/>
          <w:marTop w:val="0"/>
          <w:marBottom w:val="0"/>
          <w:divBdr>
            <w:top w:val="none" w:sz="0" w:space="0" w:color="auto"/>
            <w:left w:val="none" w:sz="0" w:space="0" w:color="auto"/>
            <w:bottom w:val="none" w:sz="0" w:space="0" w:color="auto"/>
            <w:right w:val="none" w:sz="0" w:space="0" w:color="auto"/>
          </w:divBdr>
        </w:div>
        <w:div w:id="238298512">
          <w:marLeft w:val="0"/>
          <w:marRight w:val="0"/>
          <w:marTop w:val="0"/>
          <w:marBottom w:val="0"/>
          <w:divBdr>
            <w:top w:val="none" w:sz="0" w:space="0" w:color="auto"/>
            <w:left w:val="none" w:sz="0" w:space="0" w:color="auto"/>
            <w:bottom w:val="none" w:sz="0" w:space="0" w:color="auto"/>
            <w:right w:val="none" w:sz="0" w:space="0" w:color="auto"/>
          </w:divBdr>
        </w:div>
      </w:divsChild>
    </w:div>
    <w:div w:id="1087073255">
      <w:bodyDiv w:val="1"/>
      <w:marLeft w:val="0"/>
      <w:marRight w:val="0"/>
      <w:marTop w:val="0"/>
      <w:marBottom w:val="0"/>
      <w:divBdr>
        <w:top w:val="none" w:sz="0" w:space="0" w:color="auto"/>
        <w:left w:val="none" w:sz="0" w:space="0" w:color="auto"/>
        <w:bottom w:val="none" w:sz="0" w:space="0" w:color="auto"/>
        <w:right w:val="none" w:sz="0" w:space="0" w:color="auto"/>
      </w:divBdr>
    </w:div>
    <w:div w:id="1392194112">
      <w:bodyDiv w:val="1"/>
      <w:marLeft w:val="0"/>
      <w:marRight w:val="0"/>
      <w:marTop w:val="0"/>
      <w:marBottom w:val="0"/>
      <w:divBdr>
        <w:top w:val="none" w:sz="0" w:space="0" w:color="auto"/>
        <w:left w:val="none" w:sz="0" w:space="0" w:color="auto"/>
        <w:bottom w:val="none" w:sz="0" w:space="0" w:color="auto"/>
        <w:right w:val="none" w:sz="0" w:space="0" w:color="auto"/>
      </w:divBdr>
      <w:divsChild>
        <w:div w:id="1425298288">
          <w:marLeft w:val="0"/>
          <w:marRight w:val="0"/>
          <w:marTop w:val="0"/>
          <w:marBottom w:val="0"/>
          <w:divBdr>
            <w:top w:val="none" w:sz="0" w:space="0" w:color="auto"/>
            <w:left w:val="none" w:sz="0" w:space="0" w:color="auto"/>
            <w:bottom w:val="none" w:sz="0" w:space="0" w:color="auto"/>
            <w:right w:val="none" w:sz="0" w:space="0" w:color="auto"/>
          </w:divBdr>
        </w:div>
        <w:div w:id="383723981">
          <w:marLeft w:val="0"/>
          <w:marRight w:val="0"/>
          <w:marTop w:val="0"/>
          <w:marBottom w:val="0"/>
          <w:divBdr>
            <w:top w:val="none" w:sz="0" w:space="0" w:color="auto"/>
            <w:left w:val="none" w:sz="0" w:space="0" w:color="auto"/>
            <w:bottom w:val="none" w:sz="0" w:space="0" w:color="auto"/>
            <w:right w:val="none" w:sz="0" w:space="0" w:color="auto"/>
          </w:divBdr>
        </w:div>
        <w:div w:id="1011683766">
          <w:marLeft w:val="0"/>
          <w:marRight w:val="0"/>
          <w:marTop w:val="0"/>
          <w:marBottom w:val="0"/>
          <w:divBdr>
            <w:top w:val="none" w:sz="0" w:space="0" w:color="auto"/>
            <w:left w:val="none" w:sz="0" w:space="0" w:color="auto"/>
            <w:bottom w:val="none" w:sz="0" w:space="0" w:color="auto"/>
            <w:right w:val="none" w:sz="0" w:space="0" w:color="auto"/>
          </w:divBdr>
        </w:div>
        <w:div w:id="224683082">
          <w:marLeft w:val="0"/>
          <w:marRight w:val="0"/>
          <w:marTop w:val="0"/>
          <w:marBottom w:val="0"/>
          <w:divBdr>
            <w:top w:val="none" w:sz="0" w:space="0" w:color="auto"/>
            <w:left w:val="none" w:sz="0" w:space="0" w:color="auto"/>
            <w:bottom w:val="none" w:sz="0" w:space="0" w:color="auto"/>
            <w:right w:val="none" w:sz="0" w:space="0" w:color="auto"/>
          </w:divBdr>
        </w:div>
        <w:div w:id="2128038503">
          <w:marLeft w:val="0"/>
          <w:marRight w:val="0"/>
          <w:marTop w:val="0"/>
          <w:marBottom w:val="0"/>
          <w:divBdr>
            <w:top w:val="none" w:sz="0" w:space="0" w:color="auto"/>
            <w:left w:val="none" w:sz="0" w:space="0" w:color="auto"/>
            <w:bottom w:val="none" w:sz="0" w:space="0" w:color="auto"/>
            <w:right w:val="none" w:sz="0" w:space="0" w:color="auto"/>
          </w:divBdr>
        </w:div>
        <w:div w:id="1935431870">
          <w:marLeft w:val="0"/>
          <w:marRight w:val="0"/>
          <w:marTop w:val="0"/>
          <w:marBottom w:val="0"/>
          <w:divBdr>
            <w:top w:val="none" w:sz="0" w:space="0" w:color="auto"/>
            <w:left w:val="none" w:sz="0" w:space="0" w:color="auto"/>
            <w:bottom w:val="none" w:sz="0" w:space="0" w:color="auto"/>
            <w:right w:val="none" w:sz="0" w:space="0" w:color="auto"/>
          </w:divBdr>
        </w:div>
        <w:div w:id="151338796">
          <w:marLeft w:val="0"/>
          <w:marRight w:val="0"/>
          <w:marTop w:val="0"/>
          <w:marBottom w:val="0"/>
          <w:divBdr>
            <w:top w:val="none" w:sz="0" w:space="0" w:color="auto"/>
            <w:left w:val="none" w:sz="0" w:space="0" w:color="auto"/>
            <w:bottom w:val="none" w:sz="0" w:space="0" w:color="auto"/>
            <w:right w:val="none" w:sz="0" w:space="0" w:color="auto"/>
          </w:divBdr>
        </w:div>
        <w:div w:id="648171793">
          <w:marLeft w:val="0"/>
          <w:marRight w:val="0"/>
          <w:marTop w:val="0"/>
          <w:marBottom w:val="0"/>
          <w:divBdr>
            <w:top w:val="none" w:sz="0" w:space="0" w:color="auto"/>
            <w:left w:val="none" w:sz="0" w:space="0" w:color="auto"/>
            <w:bottom w:val="none" w:sz="0" w:space="0" w:color="auto"/>
            <w:right w:val="none" w:sz="0" w:space="0" w:color="auto"/>
          </w:divBdr>
        </w:div>
        <w:div w:id="736169355">
          <w:marLeft w:val="0"/>
          <w:marRight w:val="0"/>
          <w:marTop w:val="0"/>
          <w:marBottom w:val="0"/>
          <w:divBdr>
            <w:top w:val="none" w:sz="0" w:space="0" w:color="auto"/>
            <w:left w:val="none" w:sz="0" w:space="0" w:color="auto"/>
            <w:bottom w:val="none" w:sz="0" w:space="0" w:color="auto"/>
            <w:right w:val="none" w:sz="0" w:space="0" w:color="auto"/>
          </w:divBdr>
        </w:div>
        <w:div w:id="695815906">
          <w:marLeft w:val="0"/>
          <w:marRight w:val="0"/>
          <w:marTop w:val="0"/>
          <w:marBottom w:val="0"/>
          <w:divBdr>
            <w:top w:val="none" w:sz="0" w:space="0" w:color="auto"/>
            <w:left w:val="none" w:sz="0" w:space="0" w:color="auto"/>
            <w:bottom w:val="none" w:sz="0" w:space="0" w:color="auto"/>
            <w:right w:val="none" w:sz="0" w:space="0" w:color="auto"/>
          </w:divBdr>
          <w:divsChild>
            <w:div w:id="334385579">
              <w:marLeft w:val="0"/>
              <w:marRight w:val="0"/>
              <w:marTop w:val="0"/>
              <w:marBottom w:val="0"/>
              <w:divBdr>
                <w:top w:val="none" w:sz="0" w:space="0" w:color="auto"/>
                <w:left w:val="none" w:sz="0" w:space="0" w:color="auto"/>
                <w:bottom w:val="none" w:sz="0" w:space="0" w:color="auto"/>
                <w:right w:val="none" w:sz="0" w:space="0" w:color="auto"/>
              </w:divBdr>
            </w:div>
            <w:div w:id="992172719">
              <w:marLeft w:val="0"/>
              <w:marRight w:val="0"/>
              <w:marTop w:val="0"/>
              <w:marBottom w:val="0"/>
              <w:divBdr>
                <w:top w:val="none" w:sz="0" w:space="0" w:color="auto"/>
                <w:left w:val="none" w:sz="0" w:space="0" w:color="auto"/>
                <w:bottom w:val="none" w:sz="0" w:space="0" w:color="auto"/>
                <w:right w:val="none" w:sz="0" w:space="0" w:color="auto"/>
              </w:divBdr>
            </w:div>
            <w:div w:id="496920330">
              <w:marLeft w:val="0"/>
              <w:marRight w:val="0"/>
              <w:marTop w:val="0"/>
              <w:marBottom w:val="0"/>
              <w:divBdr>
                <w:top w:val="none" w:sz="0" w:space="0" w:color="auto"/>
                <w:left w:val="none" w:sz="0" w:space="0" w:color="auto"/>
                <w:bottom w:val="none" w:sz="0" w:space="0" w:color="auto"/>
                <w:right w:val="none" w:sz="0" w:space="0" w:color="auto"/>
              </w:divBdr>
            </w:div>
            <w:div w:id="534927429">
              <w:marLeft w:val="0"/>
              <w:marRight w:val="0"/>
              <w:marTop w:val="0"/>
              <w:marBottom w:val="0"/>
              <w:divBdr>
                <w:top w:val="none" w:sz="0" w:space="0" w:color="auto"/>
                <w:left w:val="none" w:sz="0" w:space="0" w:color="auto"/>
                <w:bottom w:val="none" w:sz="0" w:space="0" w:color="auto"/>
                <w:right w:val="none" w:sz="0" w:space="0" w:color="auto"/>
              </w:divBdr>
            </w:div>
            <w:div w:id="826359103">
              <w:marLeft w:val="0"/>
              <w:marRight w:val="0"/>
              <w:marTop w:val="0"/>
              <w:marBottom w:val="0"/>
              <w:divBdr>
                <w:top w:val="none" w:sz="0" w:space="0" w:color="auto"/>
                <w:left w:val="none" w:sz="0" w:space="0" w:color="auto"/>
                <w:bottom w:val="none" w:sz="0" w:space="0" w:color="auto"/>
                <w:right w:val="none" w:sz="0" w:space="0" w:color="auto"/>
              </w:divBdr>
            </w:div>
          </w:divsChild>
        </w:div>
        <w:div w:id="1041780638">
          <w:marLeft w:val="0"/>
          <w:marRight w:val="0"/>
          <w:marTop w:val="0"/>
          <w:marBottom w:val="0"/>
          <w:divBdr>
            <w:top w:val="none" w:sz="0" w:space="0" w:color="auto"/>
            <w:left w:val="none" w:sz="0" w:space="0" w:color="auto"/>
            <w:bottom w:val="none" w:sz="0" w:space="0" w:color="auto"/>
            <w:right w:val="none" w:sz="0" w:space="0" w:color="auto"/>
          </w:divBdr>
          <w:divsChild>
            <w:div w:id="78450508">
              <w:marLeft w:val="0"/>
              <w:marRight w:val="0"/>
              <w:marTop w:val="0"/>
              <w:marBottom w:val="0"/>
              <w:divBdr>
                <w:top w:val="none" w:sz="0" w:space="0" w:color="auto"/>
                <w:left w:val="none" w:sz="0" w:space="0" w:color="auto"/>
                <w:bottom w:val="none" w:sz="0" w:space="0" w:color="auto"/>
                <w:right w:val="none" w:sz="0" w:space="0" w:color="auto"/>
              </w:divBdr>
            </w:div>
            <w:div w:id="1718091801">
              <w:marLeft w:val="0"/>
              <w:marRight w:val="0"/>
              <w:marTop w:val="0"/>
              <w:marBottom w:val="0"/>
              <w:divBdr>
                <w:top w:val="none" w:sz="0" w:space="0" w:color="auto"/>
                <w:left w:val="none" w:sz="0" w:space="0" w:color="auto"/>
                <w:bottom w:val="none" w:sz="0" w:space="0" w:color="auto"/>
                <w:right w:val="none" w:sz="0" w:space="0" w:color="auto"/>
              </w:divBdr>
            </w:div>
          </w:divsChild>
        </w:div>
        <w:div w:id="293217738">
          <w:marLeft w:val="0"/>
          <w:marRight w:val="0"/>
          <w:marTop w:val="0"/>
          <w:marBottom w:val="0"/>
          <w:divBdr>
            <w:top w:val="none" w:sz="0" w:space="0" w:color="auto"/>
            <w:left w:val="none" w:sz="0" w:space="0" w:color="auto"/>
            <w:bottom w:val="none" w:sz="0" w:space="0" w:color="auto"/>
            <w:right w:val="none" w:sz="0" w:space="0" w:color="auto"/>
          </w:divBdr>
        </w:div>
        <w:div w:id="1051927052">
          <w:marLeft w:val="0"/>
          <w:marRight w:val="0"/>
          <w:marTop w:val="0"/>
          <w:marBottom w:val="0"/>
          <w:divBdr>
            <w:top w:val="none" w:sz="0" w:space="0" w:color="auto"/>
            <w:left w:val="none" w:sz="0" w:space="0" w:color="auto"/>
            <w:bottom w:val="none" w:sz="0" w:space="0" w:color="auto"/>
            <w:right w:val="none" w:sz="0" w:space="0" w:color="auto"/>
          </w:divBdr>
        </w:div>
        <w:div w:id="1044720774">
          <w:marLeft w:val="0"/>
          <w:marRight w:val="0"/>
          <w:marTop w:val="0"/>
          <w:marBottom w:val="0"/>
          <w:divBdr>
            <w:top w:val="none" w:sz="0" w:space="0" w:color="auto"/>
            <w:left w:val="none" w:sz="0" w:space="0" w:color="auto"/>
            <w:bottom w:val="none" w:sz="0" w:space="0" w:color="auto"/>
            <w:right w:val="none" w:sz="0" w:space="0" w:color="auto"/>
          </w:divBdr>
        </w:div>
        <w:div w:id="865755975">
          <w:marLeft w:val="0"/>
          <w:marRight w:val="0"/>
          <w:marTop w:val="0"/>
          <w:marBottom w:val="0"/>
          <w:divBdr>
            <w:top w:val="none" w:sz="0" w:space="0" w:color="auto"/>
            <w:left w:val="none" w:sz="0" w:space="0" w:color="auto"/>
            <w:bottom w:val="none" w:sz="0" w:space="0" w:color="auto"/>
            <w:right w:val="none" w:sz="0" w:space="0" w:color="auto"/>
          </w:divBdr>
        </w:div>
        <w:div w:id="1350568819">
          <w:marLeft w:val="0"/>
          <w:marRight w:val="0"/>
          <w:marTop w:val="0"/>
          <w:marBottom w:val="0"/>
          <w:divBdr>
            <w:top w:val="none" w:sz="0" w:space="0" w:color="auto"/>
            <w:left w:val="none" w:sz="0" w:space="0" w:color="auto"/>
            <w:bottom w:val="none" w:sz="0" w:space="0" w:color="auto"/>
            <w:right w:val="none" w:sz="0" w:space="0" w:color="auto"/>
          </w:divBdr>
        </w:div>
      </w:divsChild>
    </w:div>
    <w:div w:id="1655259996">
      <w:bodyDiv w:val="1"/>
      <w:marLeft w:val="0"/>
      <w:marRight w:val="0"/>
      <w:marTop w:val="0"/>
      <w:marBottom w:val="0"/>
      <w:divBdr>
        <w:top w:val="none" w:sz="0" w:space="0" w:color="auto"/>
        <w:left w:val="none" w:sz="0" w:space="0" w:color="auto"/>
        <w:bottom w:val="none" w:sz="0" w:space="0" w:color="auto"/>
        <w:right w:val="none" w:sz="0" w:space="0" w:color="auto"/>
      </w:divBdr>
      <w:divsChild>
        <w:div w:id="2089115361">
          <w:marLeft w:val="0"/>
          <w:marRight w:val="0"/>
          <w:marTop w:val="0"/>
          <w:marBottom w:val="0"/>
          <w:divBdr>
            <w:top w:val="none" w:sz="0" w:space="0" w:color="auto"/>
            <w:left w:val="none" w:sz="0" w:space="0" w:color="auto"/>
            <w:bottom w:val="none" w:sz="0" w:space="0" w:color="auto"/>
            <w:right w:val="none" w:sz="0" w:space="0" w:color="auto"/>
          </w:divBdr>
        </w:div>
        <w:div w:id="1882280594">
          <w:marLeft w:val="0"/>
          <w:marRight w:val="0"/>
          <w:marTop w:val="0"/>
          <w:marBottom w:val="0"/>
          <w:divBdr>
            <w:top w:val="none" w:sz="0" w:space="0" w:color="auto"/>
            <w:left w:val="none" w:sz="0" w:space="0" w:color="auto"/>
            <w:bottom w:val="none" w:sz="0" w:space="0" w:color="auto"/>
            <w:right w:val="none" w:sz="0" w:space="0" w:color="auto"/>
          </w:divBdr>
        </w:div>
        <w:div w:id="1582333181">
          <w:marLeft w:val="0"/>
          <w:marRight w:val="0"/>
          <w:marTop w:val="0"/>
          <w:marBottom w:val="0"/>
          <w:divBdr>
            <w:top w:val="none" w:sz="0" w:space="0" w:color="auto"/>
            <w:left w:val="none" w:sz="0" w:space="0" w:color="auto"/>
            <w:bottom w:val="none" w:sz="0" w:space="0" w:color="auto"/>
            <w:right w:val="none" w:sz="0" w:space="0" w:color="auto"/>
          </w:divBdr>
        </w:div>
        <w:div w:id="855388742">
          <w:marLeft w:val="0"/>
          <w:marRight w:val="0"/>
          <w:marTop w:val="0"/>
          <w:marBottom w:val="0"/>
          <w:divBdr>
            <w:top w:val="none" w:sz="0" w:space="0" w:color="auto"/>
            <w:left w:val="none" w:sz="0" w:space="0" w:color="auto"/>
            <w:bottom w:val="none" w:sz="0" w:space="0" w:color="auto"/>
            <w:right w:val="none" w:sz="0" w:space="0" w:color="auto"/>
          </w:divBdr>
        </w:div>
        <w:div w:id="1159691137">
          <w:marLeft w:val="0"/>
          <w:marRight w:val="0"/>
          <w:marTop w:val="0"/>
          <w:marBottom w:val="0"/>
          <w:divBdr>
            <w:top w:val="none" w:sz="0" w:space="0" w:color="auto"/>
            <w:left w:val="none" w:sz="0" w:space="0" w:color="auto"/>
            <w:bottom w:val="none" w:sz="0" w:space="0" w:color="auto"/>
            <w:right w:val="none" w:sz="0" w:space="0" w:color="auto"/>
          </w:divBdr>
        </w:div>
        <w:div w:id="1044252544">
          <w:marLeft w:val="0"/>
          <w:marRight w:val="0"/>
          <w:marTop w:val="0"/>
          <w:marBottom w:val="0"/>
          <w:divBdr>
            <w:top w:val="none" w:sz="0" w:space="0" w:color="auto"/>
            <w:left w:val="none" w:sz="0" w:space="0" w:color="auto"/>
            <w:bottom w:val="none" w:sz="0" w:space="0" w:color="auto"/>
            <w:right w:val="none" w:sz="0" w:space="0" w:color="auto"/>
          </w:divBdr>
        </w:div>
        <w:div w:id="1096097440">
          <w:marLeft w:val="0"/>
          <w:marRight w:val="0"/>
          <w:marTop w:val="0"/>
          <w:marBottom w:val="0"/>
          <w:divBdr>
            <w:top w:val="none" w:sz="0" w:space="0" w:color="auto"/>
            <w:left w:val="none" w:sz="0" w:space="0" w:color="auto"/>
            <w:bottom w:val="none" w:sz="0" w:space="0" w:color="auto"/>
            <w:right w:val="none" w:sz="0" w:space="0" w:color="auto"/>
          </w:divBdr>
        </w:div>
        <w:div w:id="2072195480">
          <w:marLeft w:val="0"/>
          <w:marRight w:val="0"/>
          <w:marTop w:val="0"/>
          <w:marBottom w:val="0"/>
          <w:divBdr>
            <w:top w:val="none" w:sz="0" w:space="0" w:color="auto"/>
            <w:left w:val="none" w:sz="0" w:space="0" w:color="auto"/>
            <w:bottom w:val="none" w:sz="0" w:space="0" w:color="auto"/>
            <w:right w:val="none" w:sz="0" w:space="0" w:color="auto"/>
          </w:divBdr>
        </w:div>
        <w:div w:id="892808223">
          <w:marLeft w:val="0"/>
          <w:marRight w:val="0"/>
          <w:marTop w:val="0"/>
          <w:marBottom w:val="0"/>
          <w:divBdr>
            <w:top w:val="none" w:sz="0" w:space="0" w:color="auto"/>
            <w:left w:val="none" w:sz="0" w:space="0" w:color="auto"/>
            <w:bottom w:val="none" w:sz="0" w:space="0" w:color="auto"/>
            <w:right w:val="none" w:sz="0" w:space="0" w:color="auto"/>
          </w:divBdr>
        </w:div>
        <w:div w:id="342587199">
          <w:marLeft w:val="0"/>
          <w:marRight w:val="0"/>
          <w:marTop w:val="0"/>
          <w:marBottom w:val="0"/>
          <w:divBdr>
            <w:top w:val="none" w:sz="0" w:space="0" w:color="auto"/>
            <w:left w:val="none" w:sz="0" w:space="0" w:color="auto"/>
            <w:bottom w:val="none" w:sz="0" w:space="0" w:color="auto"/>
            <w:right w:val="none" w:sz="0" w:space="0" w:color="auto"/>
          </w:divBdr>
          <w:divsChild>
            <w:div w:id="1260141389">
              <w:marLeft w:val="0"/>
              <w:marRight w:val="0"/>
              <w:marTop w:val="30"/>
              <w:marBottom w:val="30"/>
              <w:divBdr>
                <w:top w:val="none" w:sz="0" w:space="0" w:color="auto"/>
                <w:left w:val="none" w:sz="0" w:space="0" w:color="auto"/>
                <w:bottom w:val="none" w:sz="0" w:space="0" w:color="auto"/>
                <w:right w:val="none" w:sz="0" w:space="0" w:color="auto"/>
              </w:divBdr>
              <w:divsChild>
                <w:div w:id="1670909994">
                  <w:marLeft w:val="0"/>
                  <w:marRight w:val="0"/>
                  <w:marTop w:val="0"/>
                  <w:marBottom w:val="0"/>
                  <w:divBdr>
                    <w:top w:val="none" w:sz="0" w:space="0" w:color="auto"/>
                    <w:left w:val="none" w:sz="0" w:space="0" w:color="auto"/>
                    <w:bottom w:val="none" w:sz="0" w:space="0" w:color="auto"/>
                    <w:right w:val="none" w:sz="0" w:space="0" w:color="auto"/>
                  </w:divBdr>
                  <w:divsChild>
                    <w:div w:id="744257614">
                      <w:marLeft w:val="0"/>
                      <w:marRight w:val="0"/>
                      <w:marTop w:val="0"/>
                      <w:marBottom w:val="0"/>
                      <w:divBdr>
                        <w:top w:val="none" w:sz="0" w:space="0" w:color="auto"/>
                        <w:left w:val="none" w:sz="0" w:space="0" w:color="auto"/>
                        <w:bottom w:val="none" w:sz="0" w:space="0" w:color="auto"/>
                        <w:right w:val="none" w:sz="0" w:space="0" w:color="auto"/>
                      </w:divBdr>
                    </w:div>
                  </w:divsChild>
                </w:div>
                <w:div w:id="417992657">
                  <w:marLeft w:val="0"/>
                  <w:marRight w:val="0"/>
                  <w:marTop w:val="0"/>
                  <w:marBottom w:val="0"/>
                  <w:divBdr>
                    <w:top w:val="none" w:sz="0" w:space="0" w:color="auto"/>
                    <w:left w:val="none" w:sz="0" w:space="0" w:color="auto"/>
                    <w:bottom w:val="none" w:sz="0" w:space="0" w:color="auto"/>
                    <w:right w:val="none" w:sz="0" w:space="0" w:color="auto"/>
                  </w:divBdr>
                  <w:divsChild>
                    <w:div w:id="856850084">
                      <w:marLeft w:val="0"/>
                      <w:marRight w:val="0"/>
                      <w:marTop w:val="0"/>
                      <w:marBottom w:val="0"/>
                      <w:divBdr>
                        <w:top w:val="none" w:sz="0" w:space="0" w:color="auto"/>
                        <w:left w:val="none" w:sz="0" w:space="0" w:color="auto"/>
                        <w:bottom w:val="none" w:sz="0" w:space="0" w:color="auto"/>
                        <w:right w:val="none" w:sz="0" w:space="0" w:color="auto"/>
                      </w:divBdr>
                    </w:div>
                  </w:divsChild>
                </w:div>
                <w:div w:id="205066625">
                  <w:marLeft w:val="0"/>
                  <w:marRight w:val="0"/>
                  <w:marTop w:val="0"/>
                  <w:marBottom w:val="0"/>
                  <w:divBdr>
                    <w:top w:val="none" w:sz="0" w:space="0" w:color="auto"/>
                    <w:left w:val="none" w:sz="0" w:space="0" w:color="auto"/>
                    <w:bottom w:val="none" w:sz="0" w:space="0" w:color="auto"/>
                    <w:right w:val="none" w:sz="0" w:space="0" w:color="auto"/>
                  </w:divBdr>
                  <w:divsChild>
                    <w:div w:id="1609313367">
                      <w:marLeft w:val="0"/>
                      <w:marRight w:val="0"/>
                      <w:marTop w:val="0"/>
                      <w:marBottom w:val="0"/>
                      <w:divBdr>
                        <w:top w:val="none" w:sz="0" w:space="0" w:color="auto"/>
                        <w:left w:val="none" w:sz="0" w:space="0" w:color="auto"/>
                        <w:bottom w:val="none" w:sz="0" w:space="0" w:color="auto"/>
                        <w:right w:val="none" w:sz="0" w:space="0" w:color="auto"/>
                      </w:divBdr>
                    </w:div>
                  </w:divsChild>
                </w:div>
                <w:div w:id="1116407870">
                  <w:marLeft w:val="0"/>
                  <w:marRight w:val="0"/>
                  <w:marTop w:val="0"/>
                  <w:marBottom w:val="0"/>
                  <w:divBdr>
                    <w:top w:val="none" w:sz="0" w:space="0" w:color="auto"/>
                    <w:left w:val="none" w:sz="0" w:space="0" w:color="auto"/>
                    <w:bottom w:val="none" w:sz="0" w:space="0" w:color="auto"/>
                    <w:right w:val="none" w:sz="0" w:space="0" w:color="auto"/>
                  </w:divBdr>
                  <w:divsChild>
                    <w:div w:id="2124761719">
                      <w:marLeft w:val="0"/>
                      <w:marRight w:val="0"/>
                      <w:marTop w:val="0"/>
                      <w:marBottom w:val="0"/>
                      <w:divBdr>
                        <w:top w:val="none" w:sz="0" w:space="0" w:color="auto"/>
                        <w:left w:val="none" w:sz="0" w:space="0" w:color="auto"/>
                        <w:bottom w:val="none" w:sz="0" w:space="0" w:color="auto"/>
                        <w:right w:val="none" w:sz="0" w:space="0" w:color="auto"/>
                      </w:divBdr>
                    </w:div>
                  </w:divsChild>
                </w:div>
                <w:div w:id="563221110">
                  <w:marLeft w:val="0"/>
                  <w:marRight w:val="0"/>
                  <w:marTop w:val="0"/>
                  <w:marBottom w:val="0"/>
                  <w:divBdr>
                    <w:top w:val="none" w:sz="0" w:space="0" w:color="auto"/>
                    <w:left w:val="none" w:sz="0" w:space="0" w:color="auto"/>
                    <w:bottom w:val="none" w:sz="0" w:space="0" w:color="auto"/>
                    <w:right w:val="none" w:sz="0" w:space="0" w:color="auto"/>
                  </w:divBdr>
                  <w:divsChild>
                    <w:div w:id="829753545">
                      <w:marLeft w:val="0"/>
                      <w:marRight w:val="0"/>
                      <w:marTop w:val="0"/>
                      <w:marBottom w:val="0"/>
                      <w:divBdr>
                        <w:top w:val="none" w:sz="0" w:space="0" w:color="auto"/>
                        <w:left w:val="none" w:sz="0" w:space="0" w:color="auto"/>
                        <w:bottom w:val="none" w:sz="0" w:space="0" w:color="auto"/>
                        <w:right w:val="none" w:sz="0" w:space="0" w:color="auto"/>
                      </w:divBdr>
                    </w:div>
                  </w:divsChild>
                </w:div>
                <w:div w:id="73086962">
                  <w:marLeft w:val="0"/>
                  <w:marRight w:val="0"/>
                  <w:marTop w:val="0"/>
                  <w:marBottom w:val="0"/>
                  <w:divBdr>
                    <w:top w:val="none" w:sz="0" w:space="0" w:color="auto"/>
                    <w:left w:val="none" w:sz="0" w:space="0" w:color="auto"/>
                    <w:bottom w:val="none" w:sz="0" w:space="0" w:color="auto"/>
                    <w:right w:val="none" w:sz="0" w:space="0" w:color="auto"/>
                  </w:divBdr>
                  <w:divsChild>
                    <w:div w:id="1342708301">
                      <w:marLeft w:val="0"/>
                      <w:marRight w:val="0"/>
                      <w:marTop w:val="0"/>
                      <w:marBottom w:val="0"/>
                      <w:divBdr>
                        <w:top w:val="none" w:sz="0" w:space="0" w:color="auto"/>
                        <w:left w:val="none" w:sz="0" w:space="0" w:color="auto"/>
                        <w:bottom w:val="none" w:sz="0" w:space="0" w:color="auto"/>
                        <w:right w:val="none" w:sz="0" w:space="0" w:color="auto"/>
                      </w:divBdr>
                    </w:div>
                  </w:divsChild>
                </w:div>
                <w:div w:id="327295425">
                  <w:marLeft w:val="0"/>
                  <w:marRight w:val="0"/>
                  <w:marTop w:val="0"/>
                  <w:marBottom w:val="0"/>
                  <w:divBdr>
                    <w:top w:val="none" w:sz="0" w:space="0" w:color="auto"/>
                    <w:left w:val="none" w:sz="0" w:space="0" w:color="auto"/>
                    <w:bottom w:val="none" w:sz="0" w:space="0" w:color="auto"/>
                    <w:right w:val="none" w:sz="0" w:space="0" w:color="auto"/>
                  </w:divBdr>
                  <w:divsChild>
                    <w:div w:id="1433353534">
                      <w:marLeft w:val="0"/>
                      <w:marRight w:val="0"/>
                      <w:marTop w:val="0"/>
                      <w:marBottom w:val="0"/>
                      <w:divBdr>
                        <w:top w:val="none" w:sz="0" w:space="0" w:color="auto"/>
                        <w:left w:val="none" w:sz="0" w:space="0" w:color="auto"/>
                        <w:bottom w:val="none" w:sz="0" w:space="0" w:color="auto"/>
                        <w:right w:val="none" w:sz="0" w:space="0" w:color="auto"/>
                      </w:divBdr>
                    </w:div>
                  </w:divsChild>
                </w:div>
                <w:div w:id="1829832080">
                  <w:marLeft w:val="0"/>
                  <w:marRight w:val="0"/>
                  <w:marTop w:val="0"/>
                  <w:marBottom w:val="0"/>
                  <w:divBdr>
                    <w:top w:val="none" w:sz="0" w:space="0" w:color="auto"/>
                    <w:left w:val="none" w:sz="0" w:space="0" w:color="auto"/>
                    <w:bottom w:val="none" w:sz="0" w:space="0" w:color="auto"/>
                    <w:right w:val="none" w:sz="0" w:space="0" w:color="auto"/>
                  </w:divBdr>
                  <w:divsChild>
                    <w:div w:id="1921058685">
                      <w:marLeft w:val="0"/>
                      <w:marRight w:val="0"/>
                      <w:marTop w:val="0"/>
                      <w:marBottom w:val="0"/>
                      <w:divBdr>
                        <w:top w:val="none" w:sz="0" w:space="0" w:color="auto"/>
                        <w:left w:val="none" w:sz="0" w:space="0" w:color="auto"/>
                        <w:bottom w:val="none" w:sz="0" w:space="0" w:color="auto"/>
                        <w:right w:val="none" w:sz="0" w:space="0" w:color="auto"/>
                      </w:divBdr>
                    </w:div>
                    <w:div w:id="1659070704">
                      <w:marLeft w:val="0"/>
                      <w:marRight w:val="0"/>
                      <w:marTop w:val="0"/>
                      <w:marBottom w:val="0"/>
                      <w:divBdr>
                        <w:top w:val="none" w:sz="0" w:space="0" w:color="auto"/>
                        <w:left w:val="none" w:sz="0" w:space="0" w:color="auto"/>
                        <w:bottom w:val="none" w:sz="0" w:space="0" w:color="auto"/>
                        <w:right w:val="none" w:sz="0" w:space="0" w:color="auto"/>
                      </w:divBdr>
                    </w:div>
                  </w:divsChild>
                </w:div>
                <w:div w:id="1016425342">
                  <w:marLeft w:val="0"/>
                  <w:marRight w:val="0"/>
                  <w:marTop w:val="0"/>
                  <w:marBottom w:val="0"/>
                  <w:divBdr>
                    <w:top w:val="none" w:sz="0" w:space="0" w:color="auto"/>
                    <w:left w:val="none" w:sz="0" w:space="0" w:color="auto"/>
                    <w:bottom w:val="none" w:sz="0" w:space="0" w:color="auto"/>
                    <w:right w:val="none" w:sz="0" w:space="0" w:color="auto"/>
                  </w:divBdr>
                  <w:divsChild>
                    <w:div w:id="2118717803">
                      <w:marLeft w:val="0"/>
                      <w:marRight w:val="0"/>
                      <w:marTop w:val="0"/>
                      <w:marBottom w:val="0"/>
                      <w:divBdr>
                        <w:top w:val="none" w:sz="0" w:space="0" w:color="auto"/>
                        <w:left w:val="none" w:sz="0" w:space="0" w:color="auto"/>
                        <w:bottom w:val="none" w:sz="0" w:space="0" w:color="auto"/>
                        <w:right w:val="none" w:sz="0" w:space="0" w:color="auto"/>
                      </w:divBdr>
                    </w:div>
                  </w:divsChild>
                </w:div>
                <w:div w:id="888301331">
                  <w:marLeft w:val="0"/>
                  <w:marRight w:val="0"/>
                  <w:marTop w:val="0"/>
                  <w:marBottom w:val="0"/>
                  <w:divBdr>
                    <w:top w:val="none" w:sz="0" w:space="0" w:color="auto"/>
                    <w:left w:val="none" w:sz="0" w:space="0" w:color="auto"/>
                    <w:bottom w:val="none" w:sz="0" w:space="0" w:color="auto"/>
                    <w:right w:val="none" w:sz="0" w:space="0" w:color="auto"/>
                  </w:divBdr>
                  <w:divsChild>
                    <w:div w:id="1506287893">
                      <w:marLeft w:val="0"/>
                      <w:marRight w:val="0"/>
                      <w:marTop w:val="0"/>
                      <w:marBottom w:val="0"/>
                      <w:divBdr>
                        <w:top w:val="none" w:sz="0" w:space="0" w:color="auto"/>
                        <w:left w:val="none" w:sz="0" w:space="0" w:color="auto"/>
                        <w:bottom w:val="none" w:sz="0" w:space="0" w:color="auto"/>
                        <w:right w:val="none" w:sz="0" w:space="0" w:color="auto"/>
                      </w:divBdr>
                    </w:div>
                  </w:divsChild>
                </w:div>
                <w:div w:id="1046494384">
                  <w:marLeft w:val="0"/>
                  <w:marRight w:val="0"/>
                  <w:marTop w:val="0"/>
                  <w:marBottom w:val="0"/>
                  <w:divBdr>
                    <w:top w:val="none" w:sz="0" w:space="0" w:color="auto"/>
                    <w:left w:val="none" w:sz="0" w:space="0" w:color="auto"/>
                    <w:bottom w:val="none" w:sz="0" w:space="0" w:color="auto"/>
                    <w:right w:val="none" w:sz="0" w:space="0" w:color="auto"/>
                  </w:divBdr>
                  <w:divsChild>
                    <w:div w:id="1875381571">
                      <w:marLeft w:val="0"/>
                      <w:marRight w:val="0"/>
                      <w:marTop w:val="0"/>
                      <w:marBottom w:val="0"/>
                      <w:divBdr>
                        <w:top w:val="none" w:sz="0" w:space="0" w:color="auto"/>
                        <w:left w:val="none" w:sz="0" w:space="0" w:color="auto"/>
                        <w:bottom w:val="none" w:sz="0" w:space="0" w:color="auto"/>
                        <w:right w:val="none" w:sz="0" w:space="0" w:color="auto"/>
                      </w:divBdr>
                    </w:div>
                  </w:divsChild>
                </w:div>
                <w:div w:id="804471665">
                  <w:marLeft w:val="0"/>
                  <w:marRight w:val="0"/>
                  <w:marTop w:val="0"/>
                  <w:marBottom w:val="0"/>
                  <w:divBdr>
                    <w:top w:val="none" w:sz="0" w:space="0" w:color="auto"/>
                    <w:left w:val="none" w:sz="0" w:space="0" w:color="auto"/>
                    <w:bottom w:val="none" w:sz="0" w:space="0" w:color="auto"/>
                    <w:right w:val="none" w:sz="0" w:space="0" w:color="auto"/>
                  </w:divBdr>
                  <w:divsChild>
                    <w:div w:id="1073040561">
                      <w:marLeft w:val="0"/>
                      <w:marRight w:val="0"/>
                      <w:marTop w:val="0"/>
                      <w:marBottom w:val="0"/>
                      <w:divBdr>
                        <w:top w:val="none" w:sz="0" w:space="0" w:color="auto"/>
                        <w:left w:val="none" w:sz="0" w:space="0" w:color="auto"/>
                        <w:bottom w:val="none" w:sz="0" w:space="0" w:color="auto"/>
                        <w:right w:val="none" w:sz="0" w:space="0" w:color="auto"/>
                      </w:divBdr>
                    </w:div>
                    <w:div w:id="1409577192">
                      <w:marLeft w:val="0"/>
                      <w:marRight w:val="0"/>
                      <w:marTop w:val="0"/>
                      <w:marBottom w:val="0"/>
                      <w:divBdr>
                        <w:top w:val="none" w:sz="0" w:space="0" w:color="auto"/>
                        <w:left w:val="none" w:sz="0" w:space="0" w:color="auto"/>
                        <w:bottom w:val="none" w:sz="0" w:space="0" w:color="auto"/>
                        <w:right w:val="none" w:sz="0" w:space="0" w:color="auto"/>
                      </w:divBdr>
                    </w:div>
                  </w:divsChild>
                </w:div>
                <w:div w:id="976224341">
                  <w:marLeft w:val="0"/>
                  <w:marRight w:val="0"/>
                  <w:marTop w:val="0"/>
                  <w:marBottom w:val="0"/>
                  <w:divBdr>
                    <w:top w:val="none" w:sz="0" w:space="0" w:color="auto"/>
                    <w:left w:val="none" w:sz="0" w:space="0" w:color="auto"/>
                    <w:bottom w:val="none" w:sz="0" w:space="0" w:color="auto"/>
                    <w:right w:val="none" w:sz="0" w:space="0" w:color="auto"/>
                  </w:divBdr>
                  <w:divsChild>
                    <w:div w:id="1862355751">
                      <w:marLeft w:val="0"/>
                      <w:marRight w:val="0"/>
                      <w:marTop w:val="0"/>
                      <w:marBottom w:val="0"/>
                      <w:divBdr>
                        <w:top w:val="none" w:sz="0" w:space="0" w:color="auto"/>
                        <w:left w:val="none" w:sz="0" w:space="0" w:color="auto"/>
                        <w:bottom w:val="none" w:sz="0" w:space="0" w:color="auto"/>
                        <w:right w:val="none" w:sz="0" w:space="0" w:color="auto"/>
                      </w:divBdr>
                    </w:div>
                  </w:divsChild>
                </w:div>
                <w:div w:id="300623876">
                  <w:marLeft w:val="0"/>
                  <w:marRight w:val="0"/>
                  <w:marTop w:val="0"/>
                  <w:marBottom w:val="0"/>
                  <w:divBdr>
                    <w:top w:val="none" w:sz="0" w:space="0" w:color="auto"/>
                    <w:left w:val="none" w:sz="0" w:space="0" w:color="auto"/>
                    <w:bottom w:val="none" w:sz="0" w:space="0" w:color="auto"/>
                    <w:right w:val="none" w:sz="0" w:space="0" w:color="auto"/>
                  </w:divBdr>
                  <w:divsChild>
                    <w:div w:id="1191845437">
                      <w:marLeft w:val="0"/>
                      <w:marRight w:val="0"/>
                      <w:marTop w:val="0"/>
                      <w:marBottom w:val="0"/>
                      <w:divBdr>
                        <w:top w:val="none" w:sz="0" w:space="0" w:color="auto"/>
                        <w:left w:val="none" w:sz="0" w:space="0" w:color="auto"/>
                        <w:bottom w:val="none" w:sz="0" w:space="0" w:color="auto"/>
                        <w:right w:val="none" w:sz="0" w:space="0" w:color="auto"/>
                      </w:divBdr>
                    </w:div>
                    <w:div w:id="316805843">
                      <w:marLeft w:val="0"/>
                      <w:marRight w:val="0"/>
                      <w:marTop w:val="0"/>
                      <w:marBottom w:val="0"/>
                      <w:divBdr>
                        <w:top w:val="none" w:sz="0" w:space="0" w:color="auto"/>
                        <w:left w:val="none" w:sz="0" w:space="0" w:color="auto"/>
                        <w:bottom w:val="none" w:sz="0" w:space="0" w:color="auto"/>
                        <w:right w:val="none" w:sz="0" w:space="0" w:color="auto"/>
                      </w:divBdr>
                    </w:div>
                    <w:div w:id="671105381">
                      <w:marLeft w:val="0"/>
                      <w:marRight w:val="0"/>
                      <w:marTop w:val="0"/>
                      <w:marBottom w:val="0"/>
                      <w:divBdr>
                        <w:top w:val="none" w:sz="0" w:space="0" w:color="auto"/>
                        <w:left w:val="none" w:sz="0" w:space="0" w:color="auto"/>
                        <w:bottom w:val="none" w:sz="0" w:space="0" w:color="auto"/>
                        <w:right w:val="none" w:sz="0" w:space="0" w:color="auto"/>
                      </w:divBdr>
                    </w:div>
                    <w:div w:id="1365668539">
                      <w:marLeft w:val="0"/>
                      <w:marRight w:val="0"/>
                      <w:marTop w:val="0"/>
                      <w:marBottom w:val="0"/>
                      <w:divBdr>
                        <w:top w:val="none" w:sz="0" w:space="0" w:color="auto"/>
                        <w:left w:val="none" w:sz="0" w:space="0" w:color="auto"/>
                        <w:bottom w:val="none" w:sz="0" w:space="0" w:color="auto"/>
                        <w:right w:val="none" w:sz="0" w:space="0" w:color="auto"/>
                      </w:divBdr>
                    </w:div>
                  </w:divsChild>
                </w:div>
                <w:div w:id="503934867">
                  <w:marLeft w:val="0"/>
                  <w:marRight w:val="0"/>
                  <w:marTop w:val="0"/>
                  <w:marBottom w:val="0"/>
                  <w:divBdr>
                    <w:top w:val="none" w:sz="0" w:space="0" w:color="auto"/>
                    <w:left w:val="none" w:sz="0" w:space="0" w:color="auto"/>
                    <w:bottom w:val="none" w:sz="0" w:space="0" w:color="auto"/>
                    <w:right w:val="none" w:sz="0" w:space="0" w:color="auto"/>
                  </w:divBdr>
                  <w:divsChild>
                    <w:div w:id="625817381">
                      <w:marLeft w:val="0"/>
                      <w:marRight w:val="0"/>
                      <w:marTop w:val="0"/>
                      <w:marBottom w:val="0"/>
                      <w:divBdr>
                        <w:top w:val="none" w:sz="0" w:space="0" w:color="auto"/>
                        <w:left w:val="none" w:sz="0" w:space="0" w:color="auto"/>
                        <w:bottom w:val="none" w:sz="0" w:space="0" w:color="auto"/>
                        <w:right w:val="none" w:sz="0" w:space="0" w:color="auto"/>
                      </w:divBdr>
                    </w:div>
                  </w:divsChild>
                </w:div>
                <w:div w:id="2024934061">
                  <w:marLeft w:val="0"/>
                  <w:marRight w:val="0"/>
                  <w:marTop w:val="0"/>
                  <w:marBottom w:val="0"/>
                  <w:divBdr>
                    <w:top w:val="none" w:sz="0" w:space="0" w:color="auto"/>
                    <w:left w:val="none" w:sz="0" w:space="0" w:color="auto"/>
                    <w:bottom w:val="none" w:sz="0" w:space="0" w:color="auto"/>
                    <w:right w:val="none" w:sz="0" w:space="0" w:color="auto"/>
                  </w:divBdr>
                  <w:divsChild>
                    <w:div w:id="8065642">
                      <w:marLeft w:val="0"/>
                      <w:marRight w:val="0"/>
                      <w:marTop w:val="0"/>
                      <w:marBottom w:val="0"/>
                      <w:divBdr>
                        <w:top w:val="none" w:sz="0" w:space="0" w:color="auto"/>
                        <w:left w:val="none" w:sz="0" w:space="0" w:color="auto"/>
                        <w:bottom w:val="none" w:sz="0" w:space="0" w:color="auto"/>
                        <w:right w:val="none" w:sz="0" w:space="0" w:color="auto"/>
                      </w:divBdr>
                    </w:div>
                  </w:divsChild>
                </w:div>
                <w:div w:id="17124353">
                  <w:marLeft w:val="0"/>
                  <w:marRight w:val="0"/>
                  <w:marTop w:val="0"/>
                  <w:marBottom w:val="0"/>
                  <w:divBdr>
                    <w:top w:val="none" w:sz="0" w:space="0" w:color="auto"/>
                    <w:left w:val="none" w:sz="0" w:space="0" w:color="auto"/>
                    <w:bottom w:val="none" w:sz="0" w:space="0" w:color="auto"/>
                    <w:right w:val="none" w:sz="0" w:space="0" w:color="auto"/>
                  </w:divBdr>
                  <w:divsChild>
                    <w:div w:id="549879189">
                      <w:marLeft w:val="0"/>
                      <w:marRight w:val="0"/>
                      <w:marTop w:val="0"/>
                      <w:marBottom w:val="0"/>
                      <w:divBdr>
                        <w:top w:val="none" w:sz="0" w:space="0" w:color="auto"/>
                        <w:left w:val="none" w:sz="0" w:space="0" w:color="auto"/>
                        <w:bottom w:val="none" w:sz="0" w:space="0" w:color="auto"/>
                        <w:right w:val="none" w:sz="0" w:space="0" w:color="auto"/>
                      </w:divBdr>
                    </w:div>
                    <w:div w:id="1814642254">
                      <w:marLeft w:val="0"/>
                      <w:marRight w:val="0"/>
                      <w:marTop w:val="0"/>
                      <w:marBottom w:val="0"/>
                      <w:divBdr>
                        <w:top w:val="none" w:sz="0" w:space="0" w:color="auto"/>
                        <w:left w:val="none" w:sz="0" w:space="0" w:color="auto"/>
                        <w:bottom w:val="none" w:sz="0" w:space="0" w:color="auto"/>
                        <w:right w:val="none" w:sz="0" w:space="0" w:color="auto"/>
                      </w:divBdr>
                    </w:div>
                    <w:div w:id="1308509004">
                      <w:marLeft w:val="0"/>
                      <w:marRight w:val="0"/>
                      <w:marTop w:val="0"/>
                      <w:marBottom w:val="0"/>
                      <w:divBdr>
                        <w:top w:val="none" w:sz="0" w:space="0" w:color="auto"/>
                        <w:left w:val="none" w:sz="0" w:space="0" w:color="auto"/>
                        <w:bottom w:val="none" w:sz="0" w:space="0" w:color="auto"/>
                        <w:right w:val="none" w:sz="0" w:space="0" w:color="auto"/>
                      </w:divBdr>
                    </w:div>
                    <w:div w:id="1346589852">
                      <w:marLeft w:val="0"/>
                      <w:marRight w:val="0"/>
                      <w:marTop w:val="0"/>
                      <w:marBottom w:val="0"/>
                      <w:divBdr>
                        <w:top w:val="none" w:sz="0" w:space="0" w:color="auto"/>
                        <w:left w:val="none" w:sz="0" w:space="0" w:color="auto"/>
                        <w:bottom w:val="none" w:sz="0" w:space="0" w:color="auto"/>
                        <w:right w:val="none" w:sz="0" w:space="0" w:color="auto"/>
                      </w:divBdr>
                    </w:div>
                  </w:divsChild>
                </w:div>
                <w:div w:id="15935669">
                  <w:marLeft w:val="0"/>
                  <w:marRight w:val="0"/>
                  <w:marTop w:val="0"/>
                  <w:marBottom w:val="0"/>
                  <w:divBdr>
                    <w:top w:val="none" w:sz="0" w:space="0" w:color="auto"/>
                    <w:left w:val="none" w:sz="0" w:space="0" w:color="auto"/>
                    <w:bottom w:val="none" w:sz="0" w:space="0" w:color="auto"/>
                    <w:right w:val="none" w:sz="0" w:space="0" w:color="auto"/>
                  </w:divBdr>
                  <w:divsChild>
                    <w:div w:id="1519851635">
                      <w:marLeft w:val="0"/>
                      <w:marRight w:val="0"/>
                      <w:marTop w:val="0"/>
                      <w:marBottom w:val="0"/>
                      <w:divBdr>
                        <w:top w:val="none" w:sz="0" w:space="0" w:color="auto"/>
                        <w:left w:val="none" w:sz="0" w:space="0" w:color="auto"/>
                        <w:bottom w:val="none" w:sz="0" w:space="0" w:color="auto"/>
                        <w:right w:val="none" w:sz="0" w:space="0" w:color="auto"/>
                      </w:divBdr>
                    </w:div>
                  </w:divsChild>
                </w:div>
                <w:div w:id="2093815265">
                  <w:marLeft w:val="0"/>
                  <w:marRight w:val="0"/>
                  <w:marTop w:val="0"/>
                  <w:marBottom w:val="0"/>
                  <w:divBdr>
                    <w:top w:val="none" w:sz="0" w:space="0" w:color="auto"/>
                    <w:left w:val="none" w:sz="0" w:space="0" w:color="auto"/>
                    <w:bottom w:val="none" w:sz="0" w:space="0" w:color="auto"/>
                    <w:right w:val="none" w:sz="0" w:space="0" w:color="auto"/>
                  </w:divBdr>
                  <w:divsChild>
                    <w:div w:id="868183935">
                      <w:marLeft w:val="0"/>
                      <w:marRight w:val="0"/>
                      <w:marTop w:val="0"/>
                      <w:marBottom w:val="0"/>
                      <w:divBdr>
                        <w:top w:val="none" w:sz="0" w:space="0" w:color="auto"/>
                        <w:left w:val="none" w:sz="0" w:space="0" w:color="auto"/>
                        <w:bottom w:val="none" w:sz="0" w:space="0" w:color="auto"/>
                        <w:right w:val="none" w:sz="0" w:space="0" w:color="auto"/>
                      </w:divBdr>
                    </w:div>
                  </w:divsChild>
                </w:div>
                <w:div w:id="424496346">
                  <w:marLeft w:val="0"/>
                  <w:marRight w:val="0"/>
                  <w:marTop w:val="0"/>
                  <w:marBottom w:val="0"/>
                  <w:divBdr>
                    <w:top w:val="none" w:sz="0" w:space="0" w:color="auto"/>
                    <w:left w:val="none" w:sz="0" w:space="0" w:color="auto"/>
                    <w:bottom w:val="none" w:sz="0" w:space="0" w:color="auto"/>
                    <w:right w:val="none" w:sz="0" w:space="0" w:color="auto"/>
                  </w:divBdr>
                  <w:divsChild>
                    <w:div w:id="1778475826">
                      <w:marLeft w:val="0"/>
                      <w:marRight w:val="0"/>
                      <w:marTop w:val="0"/>
                      <w:marBottom w:val="0"/>
                      <w:divBdr>
                        <w:top w:val="none" w:sz="0" w:space="0" w:color="auto"/>
                        <w:left w:val="none" w:sz="0" w:space="0" w:color="auto"/>
                        <w:bottom w:val="none" w:sz="0" w:space="0" w:color="auto"/>
                        <w:right w:val="none" w:sz="0" w:space="0" w:color="auto"/>
                      </w:divBdr>
                    </w:div>
                    <w:div w:id="465896338">
                      <w:marLeft w:val="0"/>
                      <w:marRight w:val="0"/>
                      <w:marTop w:val="0"/>
                      <w:marBottom w:val="0"/>
                      <w:divBdr>
                        <w:top w:val="none" w:sz="0" w:space="0" w:color="auto"/>
                        <w:left w:val="none" w:sz="0" w:space="0" w:color="auto"/>
                        <w:bottom w:val="none" w:sz="0" w:space="0" w:color="auto"/>
                        <w:right w:val="none" w:sz="0" w:space="0" w:color="auto"/>
                      </w:divBdr>
                    </w:div>
                    <w:div w:id="2127305258">
                      <w:marLeft w:val="0"/>
                      <w:marRight w:val="0"/>
                      <w:marTop w:val="0"/>
                      <w:marBottom w:val="0"/>
                      <w:divBdr>
                        <w:top w:val="none" w:sz="0" w:space="0" w:color="auto"/>
                        <w:left w:val="none" w:sz="0" w:space="0" w:color="auto"/>
                        <w:bottom w:val="none" w:sz="0" w:space="0" w:color="auto"/>
                        <w:right w:val="none" w:sz="0" w:space="0" w:color="auto"/>
                      </w:divBdr>
                    </w:div>
                    <w:div w:id="1097795725">
                      <w:marLeft w:val="0"/>
                      <w:marRight w:val="0"/>
                      <w:marTop w:val="0"/>
                      <w:marBottom w:val="0"/>
                      <w:divBdr>
                        <w:top w:val="none" w:sz="0" w:space="0" w:color="auto"/>
                        <w:left w:val="none" w:sz="0" w:space="0" w:color="auto"/>
                        <w:bottom w:val="none" w:sz="0" w:space="0" w:color="auto"/>
                        <w:right w:val="none" w:sz="0" w:space="0" w:color="auto"/>
                      </w:divBdr>
                    </w:div>
                  </w:divsChild>
                </w:div>
                <w:div w:id="1006129178">
                  <w:marLeft w:val="0"/>
                  <w:marRight w:val="0"/>
                  <w:marTop w:val="0"/>
                  <w:marBottom w:val="0"/>
                  <w:divBdr>
                    <w:top w:val="none" w:sz="0" w:space="0" w:color="auto"/>
                    <w:left w:val="none" w:sz="0" w:space="0" w:color="auto"/>
                    <w:bottom w:val="none" w:sz="0" w:space="0" w:color="auto"/>
                    <w:right w:val="none" w:sz="0" w:space="0" w:color="auto"/>
                  </w:divBdr>
                  <w:divsChild>
                    <w:div w:id="2025743068">
                      <w:marLeft w:val="0"/>
                      <w:marRight w:val="0"/>
                      <w:marTop w:val="0"/>
                      <w:marBottom w:val="0"/>
                      <w:divBdr>
                        <w:top w:val="none" w:sz="0" w:space="0" w:color="auto"/>
                        <w:left w:val="none" w:sz="0" w:space="0" w:color="auto"/>
                        <w:bottom w:val="none" w:sz="0" w:space="0" w:color="auto"/>
                        <w:right w:val="none" w:sz="0" w:space="0" w:color="auto"/>
                      </w:divBdr>
                    </w:div>
                  </w:divsChild>
                </w:div>
                <w:div w:id="187373765">
                  <w:marLeft w:val="0"/>
                  <w:marRight w:val="0"/>
                  <w:marTop w:val="0"/>
                  <w:marBottom w:val="0"/>
                  <w:divBdr>
                    <w:top w:val="none" w:sz="0" w:space="0" w:color="auto"/>
                    <w:left w:val="none" w:sz="0" w:space="0" w:color="auto"/>
                    <w:bottom w:val="none" w:sz="0" w:space="0" w:color="auto"/>
                    <w:right w:val="none" w:sz="0" w:space="0" w:color="auto"/>
                  </w:divBdr>
                  <w:divsChild>
                    <w:div w:id="443427156">
                      <w:marLeft w:val="0"/>
                      <w:marRight w:val="0"/>
                      <w:marTop w:val="0"/>
                      <w:marBottom w:val="0"/>
                      <w:divBdr>
                        <w:top w:val="none" w:sz="0" w:space="0" w:color="auto"/>
                        <w:left w:val="none" w:sz="0" w:space="0" w:color="auto"/>
                        <w:bottom w:val="none" w:sz="0" w:space="0" w:color="auto"/>
                        <w:right w:val="none" w:sz="0" w:space="0" w:color="auto"/>
                      </w:divBdr>
                    </w:div>
                  </w:divsChild>
                </w:div>
                <w:div w:id="938873783">
                  <w:marLeft w:val="0"/>
                  <w:marRight w:val="0"/>
                  <w:marTop w:val="0"/>
                  <w:marBottom w:val="0"/>
                  <w:divBdr>
                    <w:top w:val="none" w:sz="0" w:space="0" w:color="auto"/>
                    <w:left w:val="none" w:sz="0" w:space="0" w:color="auto"/>
                    <w:bottom w:val="none" w:sz="0" w:space="0" w:color="auto"/>
                    <w:right w:val="none" w:sz="0" w:space="0" w:color="auto"/>
                  </w:divBdr>
                  <w:divsChild>
                    <w:div w:id="1472483154">
                      <w:marLeft w:val="0"/>
                      <w:marRight w:val="0"/>
                      <w:marTop w:val="0"/>
                      <w:marBottom w:val="0"/>
                      <w:divBdr>
                        <w:top w:val="none" w:sz="0" w:space="0" w:color="auto"/>
                        <w:left w:val="none" w:sz="0" w:space="0" w:color="auto"/>
                        <w:bottom w:val="none" w:sz="0" w:space="0" w:color="auto"/>
                        <w:right w:val="none" w:sz="0" w:space="0" w:color="auto"/>
                      </w:divBdr>
                    </w:div>
                    <w:div w:id="732892546">
                      <w:marLeft w:val="0"/>
                      <w:marRight w:val="0"/>
                      <w:marTop w:val="0"/>
                      <w:marBottom w:val="0"/>
                      <w:divBdr>
                        <w:top w:val="none" w:sz="0" w:space="0" w:color="auto"/>
                        <w:left w:val="none" w:sz="0" w:space="0" w:color="auto"/>
                        <w:bottom w:val="none" w:sz="0" w:space="0" w:color="auto"/>
                        <w:right w:val="none" w:sz="0" w:space="0" w:color="auto"/>
                      </w:divBdr>
                    </w:div>
                  </w:divsChild>
                </w:div>
                <w:div w:id="845630315">
                  <w:marLeft w:val="0"/>
                  <w:marRight w:val="0"/>
                  <w:marTop w:val="0"/>
                  <w:marBottom w:val="0"/>
                  <w:divBdr>
                    <w:top w:val="none" w:sz="0" w:space="0" w:color="auto"/>
                    <w:left w:val="none" w:sz="0" w:space="0" w:color="auto"/>
                    <w:bottom w:val="none" w:sz="0" w:space="0" w:color="auto"/>
                    <w:right w:val="none" w:sz="0" w:space="0" w:color="auto"/>
                  </w:divBdr>
                  <w:divsChild>
                    <w:div w:id="1452674677">
                      <w:marLeft w:val="0"/>
                      <w:marRight w:val="0"/>
                      <w:marTop w:val="0"/>
                      <w:marBottom w:val="0"/>
                      <w:divBdr>
                        <w:top w:val="none" w:sz="0" w:space="0" w:color="auto"/>
                        <w:left w:val="none" w:sz="0" w:space="0" w:color="auto"/>
                        <w:bottom w:val="none" w:sz="0" w:space="0" w:color="auto"/>
                        <w:right w:val="none" w:sz="0" w:space="0" w:color="auto"/>
                      </w:divBdr>
                    </w:div>
                  </w:divsChild>
                </w:div>
                <w:div w:id="672150189">
                  <w:marLeft w:val="0"/>
                  <w:marRight w:val="0"/>
                  <w:marTop w:val="0"/>
                  <w:marBottom w:val="0"/>
                  <w:divBdr>
                    <w:top w:val="none" w:sz="0" w:space="0" w:color="auto"/>
                    <w:left w:val="none" w:sz="0" w:space="0" w:color="auto"/>
                    <w:bottom w:val="none" w:sz="0" w:space="0" w:color="auto"/>
                    <w:right w:val="none" w:sz="0" w:space="0" w:color="auto"/>
                  </w:divBdr>
                  <w:divsChild>
                    <w:div w:id="1741825645">
                      <w:marLeft w:val="0"/>
                      <w:marRight w:val="0"/>
                      <w:marTop w:val="0"/>
                      <w:marBottom w:val="0"/>
                      <w:divBdr>
                        <w:top w:val="none" w:sz="0" w:space="0" w:color="auto"/>
                        <w:left w:val="none" w:sz="0" w:space="0" w:color="auto"/>
                        <w:bottom w:val="none" w:sz="0" w:space="0" w:color="auto"/>
                        <w:right w:val="none" w:sz="0" w:space="0" w:color="auto"/>
                      </w:divBdr>
                    </w:div>
                  </w:divsChild>
                </w:div>
                <w:div w:id="593243312">
                  <w:marLeft w:val="0"/>
                  <w:marRight w:val="0"/>
                  <w:marTop w:val="0"/>
                  <w:marBottom w:val="0"/>
                  <w:divBdr>
                    <w:top w:val="none" w:sz="0" w:space="0" w:color="auto"/>
                    <w:left w:val="none" w:sz="0" w:space="0" w:color="auto"/>
                    <w:bottom w:val="none" w:sz="0" w:space="0" w:color="auto"/>
                    <w:right w:val="none" w:sz="0" w:space="0" w:color="auto"/>
                  </w:divBdr>
                  <w:divsChild>
                    <w:div w:id="957218974">
                      <w:marLeft w:val="0"/>
                      <w:marRight w:val="0"/>
                      <w:marTop w:val="0"/>
                      <w:marBottom w:val="0"/>
                      <w:divBdr>
                        <w:top w:val="none" w:sz="0" w:space="0" w:color="auto"/>
                        <w:left w:val="none" w:sz="0" w:space="0" w:color="auto"/>
                        <w:bottom w:val="none" w:sz="0" w:space="0" w:color="auto"/>
                        <w:right w:val="none" w:sz="0" w:space="0" w:color="auto"/>
                      </w:divBdr>
                    </w:div>
                  </w:divsChild>
                </w:div>
                <w:div w:id="338195002">
                  <w:marLeft w:val="0"/>
                  <w:marRight w:val="0"/>
                  <w:marTop w:val="0"/>
                  <w:marBottom w:val="0"/>
                  <w:divBdr>
                    <w:top w:val="none" w:sz="0" w:space="0" w:color="auto"/>
                    <w:left w:val="none" w:sz="0" w:space="0" w:color="auto"/>
                    <w:bottom w:val="none" w:sz="0" w:space="0" w:color="auto"/>
                    <w:right w:val="none" w:sz="0" w:space="0" w:color="auto"/>
                  </w:divBdr>
                  <w:divsChild>
                    <w:div w:id="1619097972">
                      <w:marLeft w:val="0"/>
                      <w:marRight w:val="0"/>
                      <w:marTop w:val="0"/>
                      <w:marBottom w:val="0"/>
                      <w:divBdr>
                        <w:top w:val="none" w:sz="0" w:space="0" w:color="auto"/>
                        <w:left w:val="none" w:sz="0" w:space="0" w:color="auto"/>
                        <w:bottom w:val="none" w:sz="0" w:space="0" w:color="auto"/>
                        <w:right w:val="none" w:sz="0" w:space="0" w:color="auto"/>
                      </w:divBdr>
                    </w:div>
                  </w:divsChild>
                </w:div>
                <w:div w:id="1888906007">
                  <w:marLeft w:val="0"/>
                  <w:marRight w:val="0"/>
                  <w:marTop w:val="0"/>
                  <w:marBottom w:val="0"/>
                  <w:divBdr>
                    <w:top w:val="none" w:sz="0" w:space="0" w:color="auto"/>
                    <w:left w:val="none" w:sz="0" w:space="0" w:color="auto"/>
                    <w:bottom w:val="none" w:sz="0" w:space="0" w:color="auto"/>
                    <w:right w:val="none" w:sz="0" w:space="0" w:color="auto"/>
                  </w:divBdr>
                  <w:divsChild>
                    <w:div w:id="1007753230">
                      <w:marLeft w:val="0"/>
                      <w:marRight w:val="0"/>
                      <w:marTop w:val="0"/>
                      <w:marBottom w:val="0"/>
                      <w:divBdr>
                        <w:top w:val="none" w:sz="0" w:space="0" w:color="auto"/>
                        <w:left w:val="none" w:sz="0" w:space="0" w:color="auto"/>
                        <w:bottom w:val="none" w:sz="0" w:space="0" w:color="auto"/>
                        <w:right w:val="none" w:sz="0" w:space="0" w:color="auto"/>
                      </w:divBdr>
                    </w:div>
                  </w:divsChild>
                </w:div>
                <w:div w:id="1655137871">
                  <w:marLeft w:val="0"/>
                  <w:marRight w:val="0"/>
                  <w:marTop w:val="0"/>
                  <w:marBottom w:val="0"/>
                  <w:divBdr>
                    <w:top w:val="none" w:sz="0" w:space="0" w:color="auto"/>
                    <w:left w:val="none" w:sz="0" w:space="0" w:color="auto"/>
                    <w:bottom w:val="none" w:sz="0" w:space="0" w:color="auto"/>
                    <w:right w:val="none" w:sz="0" w:space="0" w:color="auto"/>
                  </w:divBdr>
                  <w:divsChild>
                    <w:div w:id="1747845809">
                      <w:marLeft w:val="0"/>
                      <w:marRight w:val="0"/>
                      <w:marTop w:val="0"/>
                      <w:marBottom w:val="0"/>
                      <w:divBdr>
                        <w:top w:val="none" w:sz="0" w:space="0" w:color="auto"/>
                        <w:left w:val="none" w:sz="0" w:space="0" w:color="auto"/>
                        <w:bottom w:val="none" w:sz="0" w:space="0" w:color="auto"/>
                        <w:right w:val="none" w:sz="0" w:space="0" w:color="auto"/>
                      </w:divBdr>
                    </w:div>
                    <w:div w:id="1525363974">
                      <w:marLeft w:val="0"/>
                      <w:marRight w:val="0"/>
                      <w:marTop w:val="0"/>
                      <w:marBottom w:val="0"/>
                      <w:divBdr>
                        <w:top w:val="none" w:sz="0" w:space="0" w:color="auto"/>
                        <w:left w:val="none" w:sz="0" w:space="0" w:color="auto"/>
                        <w:bottom w:val="none" w:sz="0" w:space="0" w:color="auto"/>
                        <w:right w:val="none" w:sz="0" w:space="0" w:color="auto"/>
                      </w:divBdr>
                    </w:div>
                    <w:div w:id="877358103">
                      <w:marLeft w:val="0"/>
                      <w:marRight w:val="0"/>
                      <w:marTop w:val="0"/>
                      <w:marBottom w:val="0"/>
                      <w:divBdr>
                        <w:top w:val="none" w:sz="0" w:space="0" w:color="auto"/>
                        <w:left w:val="none" w:sz="0" w:space="0" w:color="auto"/>
                        <w:bottom w:val="none" w:sz="0" w:space="0" w:color="auto"/>
                        <w:right w:val="none" w:sz="0" w:space="0" w:color="auto"/>
                      </w:divBdr>
                    </w:div>
                    <w:div w:id="1755277296">
                      <w:marLeft w:val="0"/>
                      <w:marRight w:val="0"/>
                      <w:marTop w:val="0"/>
                      <w:marBottom w:val="0"/>
                      <w:divBdr>
                        <w:top w:val="none" w:sz="0" w:space="0" w:color="auto"/>
                        <w:left w:val="none" w:sz="0" w:space="0" w:color="auto"/>
                        <w:bottom w:val="none" w:sz="0" w:space="0" w:color="auto"/>
                        <w:right w:val="none" w:sz="0" w:space="0" w:color="auto"/>
                      </w:divBdr>
                    </w:div>
                    <w:div w:id="419834175">
                      <w:marLeft w:val="0"/>
                      <w:marRight w:val="0"/>
                      <w:marTop w:val="0"/>
                      <w:marBottom w:val="0"/>
                      <w:divBdr>
                        <w:top w:val="none" w:sz="0" w:space="0" w:color="auto"/>
                        <w:left w:val="none" w:sz="0" w:space="0" w:color="auto"/>
                        <w:bottom w:val="none" w:sz="0" w:space="0" w:color="auto"/>
                        <w:right w:val="none" w:sz="0" w:space="0" w:color="auto"/>
                      </w:divBdr>
                    </w:div>
                  </w:divsChild>
                </w:div>
                <w:div w:id="584530120">
                  <w:marLeft w:val="0"/>
                  <w:marRight w:val="0"/>
                  <w:marTop w:val="0"/>
                  <w:marBottom w:val="0"/>
                  <w:divBdr>
                    <w:top w:val="none" w:sz="0" w:space="0" w:color="auto"/>
                    <w:left w:val="none" w:sz="0" w:space="0" w:color="auto"/>
                    <w:bottom w:val="none" w:sz="0" w:space="0" w:color="auto"/>
                    <w:right w:val="none" w:sz="0" w:space="0" w:color="auto"/>
                  </w:divBdr>
                  <w:divsChild>
                    <w:div w:id="180241195">
                      <w:marLeft w:val="0"/>
                      <w:marRight w:val="0"/>
                      <w:marTop w:val="0"/>
                      <w:marBottom w:val="0"/>
                      <w:divBdr>
                        <w:top w:val="none" w:sz="0" w:space="0" w:color="auto"/>
                        <w:left w:val="none" w:sz="0" w:space="0" w:color="auto"/>
                        <w:bottom w:val="none" w:sz="0" w:space="0" w:color="auto"/>
                        <w:right w:val="none" w:sz="0" w:space="0" w:color="auto"/>
                      </w:divBdr>
                    </w:div>
                    <w:div w:id="1960380691">
                      <w:marLeft w:val="0"/>
                      <w:marRight w:val="0"/>
                      <w:marTop w:val="0"/>
                      <w:marBottom w:val="0"/>
                      <w:divBdr>
                        <w:top w:val="none" w:sz="0" w:space="0" w:color="auto"/>
                        <w:left w:val="none" w:sz="0" w:space="0" w:color="auto"/>
                        <w:bottom w:val="none" w:sz="0" w:space="0" w:color="auto"/>
                        <w:right w:val="none" w:sz="0" w:space="0" w:color="auto"/>
                      </w:divBdr>
                    </w:div>
                  </w:divsChild>
                </w:div>
                <w:div w:id="549851253">
                  <w:marLeft w:val="0"/>
                  <w:marRight w:val="0"/>
                  <w:marTop w:val="0"/>
                  <w:marBottom w:val="0"/>
                  <w:divBdr>
                    <w:top w:val="none" w:sz="0" w:space="0" w:color="auto"/>
                    <w:left w:val="none" w:sz="0" w:space="0" w:color="auto"/>
                    <w:bottom w:val="none" w:sz="0" w:space="0" w:color="auto"/>
                    <w:right w:val="none" w:sz="0" w:space="0" w:color="auto"/>
                  </w:divBdr>
                  <w:divsChild>
                    <w:div w:id="1613510470">
                      <w:marLeft w:val="0"/>
                      <w:marRight w:val="0"/>
                      <w:marTop w:val="0"/>
                      <w:marBottom w:val="0"/>
                      <w:divBdr>
                        <w:top w:val="none" w:sz="0" w:space="0" w:color="auto"/>
                        <w:left w:val="none" w:sz="0" w:space="0" w:color="auto"/>
                        <w:bottom w:val="none" w:sz="0" w:space="0" w:color="auto"/>
                        <w:right w:val="none" w:sz="0" w:space="0" w:color="auto"/>
                      </w:divBdr>
                    </w:div>
                  </w:divsChild>
                </w:div>
                <w:div w:id="1655136164">
                  <w:marLeft w:val="0"/>
                  <w:marRight w:val="0"/>
                  <w:marTop w:val="0"/>
                  <w:marBottom w:val="0"/>
                  <w:divBdr>
                    <w:top w:val="none" w:sz="0" w:space="0" w:color="auto"/>
                    <w:left w:val="none" w:sz="0" w:space="0" w:color="auto"/>
                    <w:bottom w:val="none" w:sz="0" w:space="0" w:color="auto"/>
                    <w:right w:val="none" w:sz="0" w:space="0" w:color="auto"/>
                  </w:divBdr>
                  <w:divsChild>
                    <w:div w:id="1574924155">
                      <w:marLeft w:val="0"/>
                      <w:marRight w:val="0"/>
                      <w:marTop w:val="0"/>
                      <w:marBottom w:val="0"/>
                      <w:divBdr>
                        <w:top w:val="none" w:sz="0" w:space="0" w:color="auto"/>
                        <w:left w:val="none" w:sz="0" w:space="0" w:color="auto"/>
                        <w:bottom w:val="none" w:sz="0" w:space="0" w:color="auto"/>
                        <w:right w:val="none" w:sz="0" w:space="0" w:color="auto"/>
                      </w:divBdr>
                    </w:div>
                  </w:divsChild>
                </w:div>
                <w:div w:id="1235974874">
                  <w:marLeft w:val="0"/>
                  <w:marRight w:val="0"/>
                  <w:marTop w:val="0"/>
                  <w:marBottom w:val="0"/>
                  <w:divBdr>
                    <w:top w:val="none" w:sz="0" w:space="0" w:color="auto"/>
                    <w:left w:val="none" w:sz="0" w:space="0" w:color="auto"/>
                    <w:bottom w:val="none" w:sz="0" w:space="0" w:color="auto"/>
                    <w:right w:val="none" w:sz="0" w:space="0" w:color="auto"/>
                  </w:divBdr>
                  <w:divsChild>
                    <w:div w:id="745150965">
                      <w:marLeft w:val="0"/>
                      <w:marRight w:val="0"/>
                      <w:marTop w:val="0"/>
                      <w:marBottom w:val="0"/>
                      <w:divBdr>
                        <w:top w:val="none" w:sz="0" w:space="0" w:color="auto"/>
                        <w:left w:val="none" w:sz="0" w:space="0" w:color="auto"/>
                        <w:bottom w:val="none" w:sz="0" w:space="0" w:color="auto"/>
                        <w:right w:val="none" w:sz="0" w:space="0" w:color="auto"/>
                      </w:divBdr>
                    </w:div>
                  </w:divsChild>
                </w:div>
                <w:div w:id="2048487958">
                  <w:marLeft w:val="0"/>
                  <w:marRight w:val="0"/>
                  <w:marTop w:val="0"/>
                  <w:marBottom w:val="0"/>
                  <w:divBdr>
                    <w:top w:val="none" w:sz="0" w:space="0" w:color="auto"/>
                    <w:left w:val="none" w:sz="0" w:space="0" w:color="auto"/>
                    <w:bottom w:val="none" w:sz="0" w:space="0" w:color="auto"/>
                    <w:right w:val="none" w:sz="0" w:space="0" w:color="auto"/>
                  </w:divBdr>
                  <w:divsChild>
                    <w:div w:id="574439428">
                      <w:marLeft w:val="0"/>
                      <w:marRight w:val="0"/>
                      <w:marTop w:val="0"/>
                      <w:marBottom w:val="0"/>
                      <w:divBdr>
                        <w:top w:val="none" w:sz="0" w:space="0" w:color="auto"/>
                        <w:left w:val="none" w:sz="0" w:space="0" w:color="auto"/>
                        <w:bottom w:val="none" w:sz="0" w:space="0" w:color="auto"/>
                        <w:right w:val="none" w:sz="0" w:space="0" w:color="auto"/>
                      </w:divBdr>
                    </w:div>
                  </w:divsChild>
                </w:div>
                <w:div w:id="95058001">
                  <w:marLeft w:val="0"/>
                  <w:marRight w:val="0"/>
                  <w:marTop w:val="0"/>
                  <w:marBottom w:val="0"/>
                  <w:divBdr>
                    <w:top w:val="none" w:sz="0" w:space="0" w:color="auto"/>
                    <w:left w:val="none" w:sz="0" w:space="0" w:color="auto"/>
                    <w:bottom w:val="none" w:sz="0" w:space="0" w:color="auto"/>
                    <w:right w:val="none" w:sz="0" w:space="0" w:color="auto"/>
                  </w:divBdr>
                  <w:divsChild>
                    <w:div w:id="1337340625">
                      <w:marLeft w:val="0"/>
                      <w:marRight w:val="0"/>
                      <w:marTop w:val="0"/>
                      <w:marBottom w:val="0"/>
                      <w:divBdr>
                        <w:top w:val="none" w:sz="0" w:space="0" w:color="auto"/>
                        <w:left w:val="none" w:sz="0" w:space="0" w:color="auto"/>
                        <w:bottom w:val="none" w:sz="0" w:space="0" w:color="auto"/>
                        <w:right w:val="none" w:sz="0" w:space="0" w:color="auto"/>
                      </w:divBdr>
                    </w:div>
                  </w:divsChild>
                </w:div>
                <w:div w:id="673070988">
                  <w:marLeft w:val="0"/>
                  <w:marRight w:val="0"/>
                  <w:marTop w:val="0"/>
                  <w:marBottom w:val="0"/>
                  <w:divBdr>
                    <w:top w:val="none" w:sz="0" w:space="0" w:color="auto"/>
                    <w:left w:val="none" w:sz="0" w:space="0" w:color="auto"/>
                    <w:bottom w:val="none" w:sz="0" w:space="0" w:color="auto"/>
                    <w:right w:val="none" w:sz="0" w:space="0" w:color="auto"/>
                  </w:divBdr>
                  <w:divsChild>
                    <w:div w:id="1622226578">
                      <w:marLeft w:val="0"/>
                      <w:marRight w:val="0"/>
                      <w:marTop w:val="0"/>
                      <w:marBottom w:val="0"/>
                      <w:divBdr>
                        <w:top w:val="none" w:sz="0" w:space="0" w:color="auto"/>
                        <w:left w:val="none" w:sz="0" w:space="0" w:color="auto"/>
                        <w:bottom w:val="none" w:sz="0" w:space="0" w:color="auto"/>
                        <w:right w:val="none" w:sz="0" w:space="0" w:color="auto"/>
                      </w:divBdr>
                    </w:div>
                  </w:divsChild>
                </w:div>
                <w:div w:id="1992319990">
                  <w:marLeft w:val="0"/>
                  <w:marRight w:val="0"/>
                  <w:marTop w:val="0"/>
                  <w:marBottom w:val="0"/>
                  <w:divBdr>
                    <w:top w:val="none" w:sz="0" w:space="0" w:color="auto"/>
                    <w:left w:val="none" w:sz="0" w:space="0" w:color="auto"/>
                    <w:bottom w:val="none" w:sz="0" w:space="0" w:color="auto"/>
                    <w:right w:val="none" w:sz="0" w:space="0" w:color="auto"/>
                  </w:divBdr>
                  <w:divsChild>
                    <w:div w:id="1775662401">
                      <w:marLeft w:val="0"/>
                      <w:marRight w:val="0"/>
                      <w:marTop w:val="0"/>
                      <w:marBottom w:val="0"/>
                      <w:divBdr>
                        <w:top w:val="none" w:sz="0" w:space="0" w:color="auto"/>
                        <w:left w:val="none" w:sz="0" w:space="0" w:color="auto"/>
                        <w:bottom w:val="none" w:sz="0" w:space="0" w:color="auto"/>
                        <w:right w:val="none" w:sz="0" w:space="0" w:color="auto"/>
                      </w:divBdr>
                    </w:div>
                  </w:divsChild>
                </w:div>
                <w:div w:id="1664234476">
                  <w:marLeft w:val="0"/>
                  <w:marRight w:val="0"/>
                  <w:marTop w:val="0"/>
                  <w:marBottom w:val="0"/>
                  <w:divBdr>
                    <w:top w:val="none" w:sz="0" w:space="0" w:color="auto"/>
                    <w:left w:val="none" w:sz="0" w:space="0" w:color="auto"/>
                    <w:bottom w:val="none" w:sz="0" w:space="0" w:color="auto"/>
                    <w:right w:val="none" w:sz="0" w:space="0" w:color="auto"/>
                  </w:divBdr>
                  <w:divsChild>
                    <w:div w:id="1904558471">
                      <w:marLeft w:val="0"/>
                      <w:marRight w:val="0"/>
                      <w:marTop w:val="0"/>
                      <w:marBottom w:val="0"/>
                      <w:divBdr>
                        <w:top w:val="none" w:sz="0" w:space="0" w:color="auto"/>
                        <w:left w:val="none" w:sz="0" w:space="0" w:color="auto"/>
                        <w:bottom w:val="none" w:sz="0" w:space="0" w:color="auto"/>
                        <w:right w:val="none" w:sz="0" w:space="0" w:color="auto"/>
                      </w:divBdr>
                    </w:div>
                  </w:divsChild>
                </w:div>
                <w:div w:id="1027752204">
                  <w:marLeft w:val="0"/>
                  <w:marRight w:val="0"/>
                  <w:marTop w:val="0"/>
                  <w:marBottom w:val="0"/>
                  <w:divBdr>
                    <w:top w:val="none" w:sz="0" w:space="0" w:color="auto"/>
                    <w:left w:val="none" w:sz="0" w:space="0" w:color="auto"/>
                    <w:bottom w:val="none" w:sz="0" w:space="0" w:color="auto"/>
                    <w:right w:val="none" w:sz="0" w:space="0" w:color="auto"/>
                  </w:divBdr>
                  <w:divsChild>
                    <w:div w:id="33308191">
                      <w:marLeft w:val="0"/>
                      <w:marRight w:val="0"/>
                      <w:marTop w:val="0"/>
                      <w:marBottom w:val="0"/>
                      <w:divBdr>
                        <w:top w:val="none" w:sz="0" w:space="0" w:color="auto"/>
                        <w:left w:val="none" w:sz="0" w:space="0" w:color="auto"/>
                        <w:bottom w:val="none" w:sz="0" w:space="0" w:color="auto"/>
                        <w:right w:val="none" w:sz="0" w:space="0" w:color="auto"/>
                      </w:divBdr>
                    </w:div>
                  </w:divsChild>
                </w:div>
                <w:div w:id="2098743860">
                  <w:marLeft w:val="0"/>
                  <w:marRight w:val="0"/>
                  <w:marTop w:val="0"/>
                  <w:marBottom w:val="0"/>
                  <w:divBdr>
                    <w:top w:val="none" w:sz="0" w:space="0" w:color="auto"/>
                    <w:left w:val="none" w:sz="0" w:space="0" w:color="auto"/>
                    <w:bottom w:val="none" w:sz="0" w:space="0" w:color="auto"/>
                    <w:right w:val="none" w:sz="0" w:space="0" w:color="auto"/>
                  </w:divBdr>
                  <w:divsChild>
                    <w:div w:id="192572847">
                      <w:marLeft w:val="0"/>
                      <w:marRight w:val="0"/>
                      <w:marTop w:val="0"/>
                      <w:marBottom w:val="0"/>
                      <w:divBdr>
                        <w:top w:val="none" w:sz="0" w:space="0" w:color="auto"/>
                        <w:left w:val="none" w:sz="0" w:space="0" w:color="auto"/>
                        <w:bottom w:val="none" w:sz="0" w:space="0" w:color="auto"/>
                        <w:right w:val="none" w:sz="0" w:space="0" w:color="auto"/>
                      </w:divBdr>
                    </w:div>
                  </w:divsChild>
                </w:div>
                <w:div w:id="496501743">
                  <w:marLeft w:val="0"/>
                  <w:marRight w:val="0"/>
                  <w:marTop w:val="0"/>
                  <w:marBottom w:val="0"/>
                  <w:divBdr>
                    <w:top w:val="none" w:sz="0" w:space="0" w:color="auto"/>
                    <w:left w:val="none" w:sz="0" w:space="0" w:color="auto"/>
                    <w:bottom w:val="none" w:sz="0" w:space="0" w:color="auto"/>
                    <w:right w:val="none" w:sz="0" w:space="0" w:color="auto"/>
                  </w:divBdr>
                  <w:divsChild>
                    <w:div w:id="1208449066">
                      <w:marLeft w:val="0"/>
                      <w:marRight w:val="0"/>
                      <w:marTop w:val="0"/>
                      <w:marBottom w:val="0"/>
                      <w:divBdr>
                        <w:top w:val="none" w:sz="0" w:space="0" w:color="auto"/>
                        <w:left w:val="none" w:sz="0" w:space="0" w:color="auto"/>
                        <w:bottom w:val="none" w:sz="0" w:space="0" w:color="auto"/>
                        <w:right w:val="none" w:sz="0" w:space="0" w:color="auto"/>
                      </w:divBdr>
                    </w:div>
                  </w:divsChild>
                </w:div>
                <w:div w:id="1781486604">
                  <w:marLeft w:val="0"/>
                  <w:marRight w:val="0"/>
                  <w:marTop w:val="0"/>
                  <w:marBottom w:val="0"/>
                  <w:divBdr>
                    <w:top w:val="none" w:sz="0" w:space="0" w:color="auto"/>
                    <w:left w:val="none" w:sz="0" w:space="0" w:color="auto"/>
                    <w:bottom w:val="none" w:sz="0" w:space="0" w:color="auto"/>
                    <w:right w:val="none" w:sz="0" w:space="0" w:color="auto"/>
                  </w:divBdr>
                  <w:divsChild>
                    <w:div w:id="2039309562">
                      <w:marLeft w:val="0"/>
                      <w:marRight w:val="0"/>
                      <w:marTop w:val="0"/>
                      <w:marBottom w:val="0"/>
                      <w:divBdr>
                        <w:top w:val="none" w:sz="0" w:space="0" w:color="auto"/>
                        <w:left w:val="none" w:sz="0" w:space="0" w:color="auto"/>
                        <w:bottom w:val="none" w:sz="0" w:space="0" w:color="auto"/>
                        <w:right w:val="none" w:sz="0" w:space="0" w:color="auto"/>
                      </w:divBdr>
                    </w:div>
                  </w:divsChild>
                </w:div>
                <w:div w:id="400980449">
                  <w:marLeft w:val="0"/>
                  <w:marRight w:val="0"/>
                  <w:marTop w:val="0"/>
                  <w:marBottom w:val="0"/>
                  <w:divBdr>
                    <w:top w:val="none" w:sz="0" w:space="0" w:color="auto"/>
                    <w:left w:val="none" w:sz="0" w:space="0" w:color="auto"/>
                    <w:bottom w:val="none" w:sz="0" w:space="0" w:color="auto"/>
                    <w:right w:val="none" w:sz="0" w:space="0" w:color="auto"/>
                  </w:divBdr>
                  <w:divsChild>
                    <w:div w:id="65109688">
                      <w:marLeft w:val="0"/>
                      <w:marRight w:val="0"/>
                      <w:marTop w:val="0"/>
                      <w:marBottom w:val="0"/>
                      <w:divBdr>
                        <w:top w:val="none" w:sz="0" w:space="0" w:color="auto"/>
                        <w:left w:val="none" w:sz="0" w:space="0" w:color="auto"/>
                        <w:bottom w:val="none" w:sz="0" w:space="0" w:color="auto"/>
                        <w:right w:val="none" w:sz="0" w:space="0" w:color="auto"/>
                      </w:divBdr>
                    </w:div>
                    <w:div w:id="2128767424">
                      <w:marLeft w:val="0"/>
                      <w:marRight w:val="0"/>
                      <w:marTop w:val="0"/>
                      <w:marBottom w:val="0"/>
                      <w:divBdr>
                        <w:top w:val="none" w:sz="0" w:space="0" w:color="auto"/>
                        <w:left w:val="none" w:sz="0" w:space="0" w:color="auto"/>
                        <w:bottom w:val="none" w:sz="0" w:space="0" w:color="auto"/>
                        <w:right w:val="none" w:sz="0" w:space="0" w:color="auto"/>
                      </w:divBdr>
                    </w:div>
                  </w:divsChild>
                </w:div>
                <w:div w:id="1368916085">
                  <w:marLeft w:val="0"/>
                  <w:marRight w:val="0"/>
                  <w:marTop w:val="0"/>
                  <w:marBottom w:val="0"/>
                  <w:divBdr>
                    <w:top w:val="none" w:sz="0" w:space="0" w:color="auto"/>
                    <w:left w:val="none" w:sz="0" w:space="0" w:color="auto"/>
                    <w:bottom w:val="none" w:sz="0" w:space="0" w:color="auto"/>
                    <w:right w:val="none" w:sz="0" w:space="0" w:color="auto"/>
                  </w:divBdr>
                  <w:divsChild>
                    <w:div w:id="1541820871">
                      <w:marLeft w:val="0"/>
                      <w:marRight w:val="0"/>
                      <w:marTop w:val="0"/>
                      <w:marBottom w:val="0"/>
                      <w:divBdr>
                        <w:top w:val="none" w:sz="0" w:space="0" w:color="auto"/>
                        <w:left w:val="none" w:sz="0" w:space="0" w:color="auto"/>
                        <w:bottom w:val="none" w:sz="0" w:space="0" w:color="auto"/>
                        <w:right w:val="none" w:sz="0" w:space="0" w:color="auto"/>
                      </w:divBdr>
                    </w:div>
                  </w:divsChild>
                </w:div>
                <w:div w:id="1481993664">
                  <w:marLeft w:val="0"/>
                  <w:marRight w:val="0"/>
                  <w:marTop w:val="0"/>
                  <w:marBottom w:val="0"/>
                  <w:divBdr>
                    <w:top w:val="none" w:sz="0" w:space="0" w:color="auto"/>
                    <w:left w:val="none" w:sz="0" w:space="0" w:color="auto"/>
                    <w:bottom w:val="none" w:sz="0" w:space="0" w:color="auto"/>
                    <w:right w:val="none" w:sz="0" w:space="0" w:color="auto"/>
                  </w:divBdr>
                  <w:divsChild>
                    <w:div w:id="277568447">
                      <w:marLeft w:val="0"/>
                      <w:marRight w:val="0"/>
                      <w:marTop w:val="0"/>
                      <w:marBottom w:val="0"/>
                      <w:divBdr>
                        <w:top w:val="none" w:sz="0" w:space="0" w:color="auto"/>
                        <w:left w:val="none" w:sz="0" w:space="0" w:color="auto"/>
                        <w:bottom w:val="none" w:sz="0" w:space="0" w:color="auto"/>
                        <w:right w:val="none" w:sz="0" w:space="0" w:color="auto"/>
                      </w:divBdr>
                    </w:div>
                  </w:divsChild>
                </w:div>
                <w:div w:id="916935698">
                  <w:marLeft w:val="0"/>
                  <w:marRight w:val="0"/>
                  <w:marTop w:val="0"/>
                  <w:marBottom w:val="0"/>
                  <w:divBdr>
                    <w:top w:val="none" w:sz="0" w:space="0" w:color="auto"/>
                    <w:left w:val="none" w:sz="0" w:space="0" w:color="auto"/>
                    <w:bottom w:val="none" w:sz="0" w:space="0" w:color="auto"/>
                    <w:right w:val="none" w:sz="0" w:space="0" w:color="auto"/>
                  </w:divBdr>
                  <w:divsChild>
                    <w:div w:id="371350326">
                      <w:marLeft w:val="0"/>
                      <w:marRight w:val="0"/>
                      <w:marTop w:val="0"/>
                      <w:marBottom w:val="0"/>
                      <w:divBdr>
                        <w:top w:val="none" w:sz="0" w:space="0" w:color="auto"/>
                        <w:left w:val="none" w:sz="0" w:space="0" w:color="auto"/>
                        <w:bottom w:val="none" w:sz="0" w:space="0" w:color="auto"/>
                        <w:right w:val="none" w:sz="0" w:space="0" w:color="auto"/>
                      </w:divBdr>
                    </w:div>
                  </w:divsChild>
                </w:div>
                <w:div w:id="1291668502">
                  <w:marLeft w:val="0"/>
                  <w:marRight w:val="0"/>
                  <w:marTop w:val="0"/>
                  <w:marBottom w:val="0"/>
                  <w:divBdr>
                    <w:top w:val="none" w:sz="0" w:space="0" w:color="auto"/>
                    <w:left w:val="none" w:sz="0" w:space="0" w:color="auto"/>
                    <w:bottom w:val="none" w:sz="0" w:space="0" w:color="auto"/>
                    <w:right w:val="none" w:sz="0" w:space="0" w:color="auto"/>
                  </w:divBdr>
                  <w:divsChild>
                    <w:div w:id="1612738029">
                      <w:marLeft w:val="0"/>
                      <w:marRight w:val="0"/>
                      <w:marTop w:val="0"/>
                      <w:marBottom w:val="0"/>
                      <w:divBdr>
                        <w:top w:val="none" w:sz="0" w:space="0" w:color="auto"/>
                        <w:left w:val="none" w:sz="0" w:space="0" w:color="auto"/>
                        <w:bottom w:val="none" w:sz="0" w:space="0" w:color="auto"/>
                        <w:right w:val="none" w:sz="0" w:space="0" w:color="auto"/>
                      </w:divBdr>
                    </w:div>
                  </w:divsChild>
                </w:div>
                <w:div w:id="48111235">
                  <w:marLeft w:val="0"/>
                  <w:marRight w:val="0"/>
                  <w:marTop w:val="0"/>
                  <w:marBottom w:val="0"/>
                  <w:divBdr>
                    <w:top w:val="none" w:sz="0" w:space="0" w:color="auto"/>
                    <w:left w:val="none" w:sz="0" w:space="0" w:color="auto"/>
                    <w:bottom w:val="none" w:sz="0" w:space="0" w:color="auto"/>
                    <w:right w:val="none" w:sz="0" w:space="0" w:color="auto"/>
                  </w:divBdr>
                  <w:divsChild>
                    <w:div w:id="284392357">
                      <w:marLeft w:val="0"/>
                      <w:marRight w:val="0"/>
                      <w:marTop w:val="0"/>
                      <w:marBottom w:val="0"/>
                      <w:divBdr>
                        <w:top w:val="none" w:sz="0" w:space="0" w:color="auto"/>
                        <w:left w:val="none" w:sz="0" w:space="0" w:color="auto"/>
                        <w:bottom w:val="none" w:sz="0" w:space="0" w:color="auto"/>
                        <w:right w:val="none" w:sz="0" w:space="0" w:color="auto"/>
                      </w:divBdr>
                    </w:div>
                  </w:divsChild>
                </w:div>
                <w:div w:id="614407200">
                  <w:marLeft w:val="0"/>
                  <w:marRight w:val="0"/>
                  <w:marTop w:val="0"/>
                  <w:marBottom w:val="0"/>
                  <w:divBdr>
                    <w:top w:val="none" w:sz="0" w:space="0" w:color="auto"/>
                    <w:left w:val="none" w:sz="0" w:space="0" w:color="auto"/>
                    <w:bottom w:val="none" w:sz="0" w:space="0" w:color="auto"/>
                    <w:right w:val="none" w:sz="0" w:space="0" w:color="auto"/>
                  </w:divBdr>
                  <w:divsChild>
                    <w:div w:id="489758616">
                      <w:marLeft w:val="0"/>
                      <w:marRight w:val="0"/>
                      <w:marTop w:val="0"/>
                      <w:marBottom w:val="0"/>
                      <w:divBdr>
                        <w:top w:val="none" w:sz="0" w:space="0" w:color="auto"/>
                        <w:left w:val="none" w:sz="0" w:space="0" w:color="auto"/>
                        <w:bottom w:val="none" w:sz="0" w:space="0" w:color="auto"/>
                        <w:right w:val="none" w:sz="0" w:space="0" w:color="auto"/>
                      </w:divBdr>
                    </w:div>
                  </w:divsChild>
                </w:div>
                <w:div w:id="2010130964">
                  <w:marLeft w:val="0"/>
                  <w:marRight w:val="0"/>
                  <w:marTop w:val="0"/>
                  <w:marBottom w:val="0"/>
                  <w:divBdr>
                    <w:top w:val="none" w:sz="0" w:space="0" w:color="auto"/>
                    <w:left w:val="none" w:sz="0" w:space="0" w:color="auto"/>
                    <w:bottom w:val="none" w:sz="0" w:space="0" w:color="auto"/>
                    <w:right w:val="none" w:sz="0" w:space="0" w:color="auto"/>
                  </w:divBdr>
                  <w:divsChild>
                    <w:div w:id="306400855">
                      <w:marLeft w:val="0"/>
                      <w:marRight w:val="0"/>
                      <w:marTop w:val="0"/>
                      <w:marBottom w:val="0"/>
                      <w:divBdr>
                        <w:top w:val="none" w:sz="0" w:space="0" w:color="auto"/>
                        <w:left w:val="none" w:sz="0" w:space="0" w:color="auto"/>
                        <w:bottom w:val="none" w:sz="0" w:space="0" w:color="auto"/>
                        <w:right w:val="none" w:sz="0" w:space="0" w:color="auto"/>
                      </w:divBdr>
                    </w:div>
                  </w:divsChild>
                </w:div>
                <w:div w:id="1937900012">
                  <w:marLeft w:val="0"/>
                  <w:marRight w:val="0"/>
                  <w:marTop w:val="0"/>
                  <w:marBottom w:val="0"/>
                  <w:divBdr>
                    <w:top w:val="none" w:sz="0" w:space="0" w:color="auto"/>
                    <w:left w:val="none" w:sz="0" w:space="0" w:color="auto"/>
                    <w:bottom w:val="none" w:sz="0" w:space="0" w:color="auto"/>
                    <w:right w:val="none" w:sz="0" w:space="0" w:color="auto"/>
                  </w:divBdr>
                  <w:divsChild>
                    <w:div w:id="1430932291">
                      <w:marLeft w:val="0"/>
                      <w:marRight w:val="0"/>
                      <w:marTop w:val="0"/>
                      <w:marBottom w:val="0"/>
                      <w:divBdr>
                        <w:top w:val="none" w:sz="0" w:space="0" w:color="auto"/>
                        <w:left w:val="none" w:sz="0" w:space="0" w:color="auto"/>
                        <w:bottom w:val="none" w:sz="0" w:space="0" w:color="auto"/>
                        <w:right w:val="none" w:sz="0" w:space="0" w:color="auto"/>
                      </w:divBdr>
                    </w:div>
                  </w:divsChild>
                </w:div>
                <w:div w:id="757168049">
                  <w:marLeft w:val="0"/>
                  <w:marRight w:val="0"/>
                  <w:marTop w:val="0"/>
                  <w:marBottom w:val="0"/>
                  <w:divBdr>
                    <w:top w:val="none" w:sz="0" w:space="0" w:color="auto"/>
                    <w:left w:val="none" w:sz="0" w:space="0" w:color="auto"/>
                    <w:bottom w:val="none" w:sz="0" w:space="0" w:color="auto"/>
                    <w:right w:val="none" w:sz="0" w:space="0" w:color="auto"/>
                  </w:divBdr>
                  <w:divsChild>
                    <w:div w:id="1028870651">
                      <w:marLeft w:val="0"/>
                      <w:marRight w:val="0"/>
                      <w:marTop w:val="0"/>
                      <w:marBottom w:val="0"/>
                      <w:divBdr>
                        <w:top w:val="none" w:sz="0" w:space="0" w:color="auto"/>
                        <w:left w:val="none" w:sz="0" w:space="0" w:color="auto"/>
                        <w:bottom w:val="none" w:sz="0" w:space="0" w:color="auto"/>
                        <w:right w:val="none" w:sz="0" w:space="0" w:color="auto"/>
                      </w:divBdr>
                    </w:div>
                  </w:divsChild>
                </w:div>
                <w:div w:id="1663504535">
                  <w:marLeft w:val="0"/>
                  <w:marRight w:val="0"/>
                  <w:marTop w:val="0"/>
                  <w:marBottom w:val="0"/>
                  <w:divBdr>
                    <w:top w:val="none" w:sz="0" w:space="0" w:color="auto"/>
                    <w:left w:val="none" w:sz="0" w:space="0" w:color="auto"/>
                    <w:bottom w:val="none" w:sz="0" w:space="0" w:color="auto"/>
                    <w:right w:val="none" w:sz="0" w:space="0" w:color="auto"/>
                  </w:divBdr>
                  <w:divsChild>
                    <w:div w:id="2004359520">
                      <w:marLeft w:val="0"/>
                      <w:marRight w:val="0"/>
                      <w:marTop w:val="0"/>
                      <w:marBottom w:val="0"/>
                      <w:divBdr>
                        <w:top w:val="none" w:sz="0" w:space="0" w:color="auto"/>
                        <w:left w:val="none" w:sz="0" w:space="0" w:color="auto"/>
                        <w:bottom w:val="none" w:sz="0" w:space="0" w:color="auto"/>
                        <w:right w:val="none" w:sz="0" w:space="0" w:color="auto"/>
                      </w:divBdr>
                    </w:div>
                    <w:div w:id="2079590533">
                      <w:marLeft w:val="0"/>
                      <w:marRight w:val="0"/>
                      <w:marTop w:val="0"/>
                      <w:marBottom w:val="0"/>
                      <w:divBdr>
                        <w:top w:val="none" w:sz="0" w:space="0" w:color="auto"/>
                        <w:left w:val="none" w:sz="0" w:space="0" w:color="auto"/>
                        <w:bottom w:val="none" w:sz="0" w:space="0" w:color="auto"/>
                        <w:right w:val="none" w:sz="0" w:space="0" w:color="auto"/>
                      </w:divBdr>
                    </w:div>
                  </w:divsChild>
                </w:div>
                <w:div w:id="627470081">
                  <w:marLeft w:val="0"/>
                  <w:marRight w:val="0"/>
                  <w:marTop w:val="0"/>
                  <w:marBottom w:val="0"/>
                  <w:divBdr>
                    <w:top w:val="none" w:sz="0" w:space="0" w:color="auto"/>
                    <w:left w:val="none" w:sz="0" w:space="0" w:color="auto"/>
                    <w:bottom w:val="none" w:sz="0" w:space="0" w:color="auto"/>
                    <w:right w:val="none" w:sz="0" w:space="0" w:color="auto"/>
                  </w:divBdr>
                  <w:divsChild>
                    <w:div w:id="221260547">
                      <w:marLeft w:val="0"/>
                      <w:marRight w:val="0"/>
                      <w:marTop w:val="0"/>
                      <w:marBottom w:val="0"/>
                      <w:divBdr>
                        <w:top w:val="none" w:sz="0" w:space="0" w:color="auto"/>
                        <w:left w:val="none" w:sz="0" w:space="0" w:color="auto"/>
                        <w:bottom w:val="none" w:sz="0" w:space="0" w:color="auto"/>
                        <w:right w:val="none" w:sz="0" w:space="0" w:color="auto"/>
                      </w:divBdr>
                    </w:div>
                  </w:divsChild>
                </w:div>
                <w:div w:id="1937592444">
                  <w:marLeft w:val="0"/>
                  <w:marRight w:val="0"/>
                  <w:marTop w:val="0"/>
                  <w:marBottom w:val="0"/>
                  <w:divBdr>
                    <w:top w:val="none" w:sz="0" w:space="0" w:color="auto"/>
                    <w:left w:val="none" w:sz="0" w:space="0" w:color="auto"/>
                    <w:bottom w:val="none" w:sz="0" w:space="0" w:color="auto"/>
                    <w:right w:val="none" w:sz="0" w:space="0" w:color="auto"/>
                  </w:divBdr>
                  <w:divsChild>
                    <w:div w:id="419984255">
                      <w:marLeft w:val="0"/>
                      <w:marRight w:val="0"/>
                      <w:marTop w:val="0"/>
                      <w:marBottom w:val="0"/>
                      <w:divBdr>
                        <w:top w:val="none" w:sz="0" w:space="0" w:color="auto"/>
                        <w:left w:val="none" w:sz="0" w:space="0" w:color="auto"/>
                        <w:bottom w:val="none" w:sz="0" w:space="0" w:color="auto"/>
                        <w:right w:val="none" w:sz="0" w:space="0" w:color="auto"/>
                      </w:divBdr>
                    </w:div>
                  </w:divsChild>
                </w:div>
                <w:div w:id="230428965">
                  <w:marLeft w:val="0"/>
                  <w:marRight w:val="0"/>
                  <w:marTop w:val="0"/>
                  <w:marBottom w:val="0"/>
                  <w:divBdr>
                    <w:top w:val="none" w:sz="0" w:space="0" w:color="auto"/>
                    <w:left w:val="none" w:sz="0" w:space="0" w:color="auto"/>
                    <w:bottom w:val="none" w:sz="0" w:space="0" w:color="auto"/>
                    <w:right w:val="none" w:sz="0" w:space="0" w:color="auto"/>
                  </w:divBdr>
                  <w:divsChild>
                    <w:div w:id="1298948727">
                      <w:marLeft w:val="0"/>
                      <w:marRight w:val="0"/>
                      <w:marTop w:val="0"/>
                      <w:marBottom w:val="0"/>
                      <w:divBdr>
                        <w:top w:val="none" w:sz="0" w:space="0" w:color="auto"/>
                        <w:left w:val="none" w:sz="0" w:space="0" w:color="auto"/>
                        <w:bottom w:val="none" w:sz="0" w:space="0" w:color="auto"/>
                        <w:right w:val="none" w:sz="0" w:space="0" w:color="auto"/>
                      </w:divBdr>
                    </w:div>
                  </w:divsChild>
                </w:div>
                <w:div w:id="1426683943">
                  <w:marLeft w:val="0"/>
                  <w:marRight w:val="0"/>
                  <w:marTop w:val="0"/>
                  <w:marBottom w:val="0"/>
                  <w:divBdr>
                    <w:top w:val="none" w:sz="0" w:space="0" w:color="auto"/>
                    <w:left w:val="none" w:sz="0" w:space="0" w:color="auto"/>
                    <w:bottom w:val="none" w:sz="0" w:space="0" w:color="auto"/>
                    <w:right w:val="none" w:sz="0" w:space="0" w:color="auto"/>
                  </w:divBdr>
                  <w:divsChild>
                    <w:div w:id="1450470913">
                      <w:marLeft w:val="0"/>
                      <w:marRight w:val="0"/>
                      <w:marTop w:val="0"/>
                      <w:marBottom w:val="0"/>
                      <w:divBdr>
                        <w:top w:val="none" w:sz="0" w:space="0" w:color="auto"/>
                        <w:left w:val="none" w:sz="0" w:space="0" w:color="auto"/>
                        <w:bottom w:val="none" w:sz="0" w:space="0" w:color="auto"/>
                        <w:right w:val="none" w:sz="0" w:space="0" w:color="auto"/>
                      </w:divBdr>
                    </w:div>
                  </w:divsChild>
                </w:div>
                <w:div w:id="643966825">
                  <w:marLeft w:val="0"/>
                  <w:marRight w:val="0"/>
                  <w:marTop w:val="0"/>
                  <w:marBottom w:val="0"/>
                  <w:divBdr>
                    <w:top w:val="none" w:sz="0" w:space="0" w:color="auto"/>
                    <w:left w:val="none" w:sz="0" w:space="0" w:color="auto"/>
                    <w:bottom w:val="none" w:sz="0" w:space="0" w:color="auto"/>
                    <w:right w:val="none" w:sz="0" w:space="0" w:color="auto"/>
                  </w:divBdr>
                  <w:divsChild>
                    <w:div w:id="396436513">
                      <w:marLeft w:val="0"/>
                      <w:marRight w:val="0"/>
                      <w:marTop w:val="0"/>
                      <w:marBottom w:val="0"/>
                      <w:divBdr>
                        <w:top w:val="none" w:sz="0" w:space="0" w:color="auto"/>
                        <w:left w:val="none" w:sz="0" w:space="0" w:color="auto"/>
                        <w:bottom w:val="none" w:sz="0" w:space="0" w:color="auto"/>
                        <w:right w:val="none" w:sz="0" w:space="0" w:color="auto"/>
                      </w:divBdr>
                    </w:div>
                  </w:divsChild>
                </w:div>
                <w:div w:id="1060908919">
                  <w:marLeft w:val="0"/>
                  <w:marRight w:val="0"/>
                  <w:marTop w:val="0"/>
                  <w:marBottom w:val="0"/>
                  <w:divBdr>
                    <w:top w:val="none" w:sz="0" w:space="0" w:color="auto"/>
                    <w:left w:val="none" w:sz="0" w:space="0" w:color="auto"/>
                    <w:bottom w:val="none" w:sz="0" w:space="0" w:color="auto"/>
                    <w:right w:val="none" w:sz="0" w:space="0" w:color="auto"/>
                  </w:divBdr>
                  <w:divsChild>
                    <w:div w:id="141243174">
                      <w:marLeft w:val="0"/>
                      <w:marRight w:val="0"/>
                      <w:marTop w:val="0"/>
                      <w:marBottom w:val="0"/>
                      <w:divBdr>
                        <w:top w:val="none" w:sz="0" w:space="0" w:color="auto"/>
                        <w:left w:val="none" w:sz="0" w:space="0" w:color="auto"/>
                        <w:bottom w:val="none" w:sz="0" w:space="0" w:color="auto"/>
                        <w:right w:val="none" w:sz="0" w:space="0" w:color="auto"/>
                      </w:divBdr>
                    </w:div>
                  </w:divsChild>
                </w:div>
                <w:div w:id="578709694">
                  <w:marLeft w:val="0"/>
                  <w:marRight w:val="0"/>
                  <w:marTop w:val="0"/>
                  <w:marBottom w:val="0"/>
                  <w:divBdr>
                    <w:top w:val="none" w:sz="0" w:space="0" w:color="auto"/>
                    <w:left w:val="none" w:sz="0" w:space="0" w:color="auto"/>
                    <w:bottom w:val="none" w:sz="0" w:space="0" w:color="auto"/>
                    <w:right w:val="none" w:sz="0" w:space="0" w:color="auto"/>
                  </w:divBdr>
                  <w:divsChild>
                    <w:div w:id="20060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asternct.edu/as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01.safelinks.protection.outlook.com/?url=http%3A%2F%2Fwww.easternct.edu%2Findex%2Fcurrent-students%2F&amp;data=02%7C01%7C%7C3160dad10a984ba6642708d60f463376%7C00bc4ae8576c45e3949d4f129d8b670a%7C0%7C0%7C636713191515391454&amp;sdata=FnXdgewhsTrm6Jmyi0RI2br6DeTwTJJZm10LwM5n9gM%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asternct.edu/as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asternct.makekb.com/entry/307/" TargetMode="External"/><Relationship Id="rId5" Type="http://schemas.openxmlformats.org/officeDocument/2006/relationships/styles" Target="styles.xml"/><Relationship Id="rId15" Type="http://schemas.openxmlformats.org/officeDocument/2006/relationships/hyperlink" Target="http://ecsu-svkb2.easternct.edu/index.php?View=entry&amp;EntryID=307" TargetMode="External"/><Relationship Id="rId10" Type="http://schemas.openxmlformats.org/officeDocument/2006/relationships/hyperlink" Target="https://nam04.safelinks.protection.outlook.com/?url=https%3A%2F%2Fwww.easternct.edu%2Fsexual-assault-and-interpersonal-violence%2Findex.html&amp;data=04%7C01%7Crodriguezlau%40easternct.edu%7C63e1e16837cb455b3df908d962847131%7C00bc4ae8576c45e3949d4f129d8b670a%7C1%7C0%7C637649143783810922%7CUnknown%7CTWFpbGZsb3d8eyJWIjoiMC4wLjAwMDAiLCJQIjoiV2luMzIiLCJBTiI6Ik1haWwiLCJXVCI6Mn0%3D%7C1000&amp;sdata=wrC0aDoD0PR59afvL5VL6UHOJZRq1pCpTgZT5xVstHA%3D&amp;reserved=0" TargetMode="External"/><Relationship Id="rId4" Type="http://schemas.openxmlformats.org/officeDocument/2006/relationships/numbering" Target="numbering.xml"/><Relationship Id="rId9" Type="http://schemas.openxmlformats.org/officeDocument/2006/relationships/hyperlink" Target="https://www.easternct.edu/accessability/index.html" TargetMode="External"/><Relationship Id="rId14" Type="http://schemas.openxmlformats.org/officeDocument/2006/relationships/hyperlink" Target="http://www.easternct.edu/easternal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84B25510BA1649B8720BA7A6EBD806" ma:contentTypeVersion="6" ma:contentTypeDescription="Create a new document." ma:contentTypeScope="" ma:versionID="033a74a7775ee392467277af37058c4d">
  <xsd:schema xmlns:xsd="http://www.w3.org/2001/XMLSchema" xmlns:xs="http://www.w3.org/2001/XMLSchema" xmlns:p="http://schemas.microsoft.com/office/2006/metadata/properties" xmlns:ns2="f618c355-b5ee-4a65-ac72-95ca4cf2f6f7" xmlns:ns3="47f74519-6555-4ea1-ab1a-cded41ad9b1c" targetNamespace="http://schemas.microsoft.com/office/2006/metadata/properties" ma:root="true" ma:fieldsID="2d8d3001572316aeb47c9c4758da1306" ns2:_="" ns3:_="">
    <xsd:import namespace="f618c355-b5ee-4a65-ac72-95ca4cf2f6f7"/>
    <xsd:import namespace="47f74519-6555-4ea1-ab1a-cded41ad9b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8c355-b5ee-4a65-ac72-95ca4cf2f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f74519-6555-4ea1-ab1a-cded41ad9b1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7f74519-6555-4ea1-ab1a-cded41ad9b1c">
      <UserInfo>
        <DisplayName>Rader,Megan A.(Arts and Sciences)</DisplayName>
        <AccountId>12</AccountId>
        <AccountType/>
      </UserInfo>
    </SharedWithUsers>
  </documentManagement>
</p:properties>
</file>

<file path=customXml/itemProps1.xml><?xml version="1.0" encoding="utf-8"?>
<ds:datastoreItem xmlns:ds="http://schemas.openxmlformats.org/officeDocument/2006/customXml" ds:itemID="{52350A25-8215-46B8-AD50-038E4CDAF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8c355-b5ee-4a65-ac72-95ca4cf2f6f7"/>
    <ds:schemaRef ds:uri="47f74519-6555-4ea1-ab1a-cded41ad9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196691-8845-441E-9DD2-160BFC61BF06}">
  <ds:schemaRefs>
    <ds:schemaRef ds:uri="http://schemas.microsoft.com/sharepoint/v3/contenttype/forms"/>
  </ds:schemaRefs>
</ds:datastoreItem>
</file>

<file path=customXml/itemProps3.xml><?xml version="1.0" encoding="utf-8"?>
<ds:datastoreItem xmlns:ds="http://schemas.openxmlformats.org/officeDocument/2006/customXml" ds:itemID="{C13A3E3D-B314-4876-A36B-3C0F897D85D8}">
  <ds:schemaRefs>
    <ds:schemaRef ds:uri="http://schemas.microsoft.com/office/2006/metadata/properties"/>
    <ds:schemaRef ds:uri="http://schemas.microsoft.com/office/infopath/2007/PartnerControls"/>
    <ds:schemaRef ds:uri="47f74519-6555-4ea1-ab1a-cded41ad9b1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3339</Words>
  <Characters>19035</Characters>
  <Application>Microsoft Office Word</Application>
  <DocSecurity>0</DocSecurity>
  <Lines>158</Lines>
  <Paragraphs>44</Paragraphs>
  <ScaleCrop>false</ScaleCrop>
  <Company/>
  <LinksUpToDate>false</LinksUpToDate>
  <CharactersWithSpaces>22330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 Rader</dc:creator>
  <cp:keywords/>
  <dc:description/>
  <cp:lastModifiedBy>Rodriguez,Laura S.(Education)</cp:lastModifiedBy>
  <cp:revision>2</cp:revision>
  <dcterms:created xsi:type="dcterms:W3CDTF">2024-10-02T17:47:00Z</dcterms:created>
  <dcterms:modified xsi:type="dcterms:W3CDTF">2024-10-02T17:47:00Z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0x010100D884B25510BA1649B8720BA7A6EBD806</vt:lpwstr>
  </property>
</Properties>
</file>